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C452" w14:textId="755F6863" w:rsidR="00922DFC" w:rsidRPr="000F087A" w:rsidRDefault="00922DFC" w:rsidP="00922DFC">
      <w:pPr>
        <w:jc w:val="center"/>
        <w:rPr>
          <w:rFonts w:ascii="Arial" w:hAnsi="Arial" w:cs="Arial"/>
          <w:b/>
          <w:bCs/>
          <w:sz w:val="20"/>
          <w:szCs w:val="20"/>
        </w:rPr>
      </w:pPr>
      <w:r w:rsidRPr="000F087A">
        <w:rPr>
          <w:rFonts w:ascii="Arial" w:hAnsi="Arial" w:cs="Arial"/>
          <w:b/>
          <w:bCs/>
          <w:sz w:val="20"/>
          <w:szCs w:val="20"/>
        </w:rPr>
        <w:t xml:space="preserve">APPG on Financial Education for Young People: </w:t>
      </w:r>
      <w:r w:rsidR="00C775E5" w:rsidRPr="000F087A">
        <w:rPr>
          <w:rFonts w:ascii="Arial" w:hAnsi="Arial" w:cs="Arial"/>
          <w:b/>
          <w:bCs/>
          <w:sz w:val="20"/>
          <w:szCs w:val="20"/>
        </w:rPr>
        <w:t xml:space="preserve">AGM </w:t>
      </w:r>
      <w:r w:rsidR="00853485" w:rsidRPr="000F087A">
        <w:rPr>
          <w:rFonts w:ascii="Arial" w:hAnsi="Arial" w:cs="Arial"/>
          <w:b/>
          <w:bCs/>
          <w:sz w:val="20"/>
          <w:szCs w:val="20"/>
        </w:rPr>
        <w:t>Minutes 202</w:t>
      </w:r>
      <w:r w:rsidR="001902C7" w:rsidRPr="000F087A">
        <w:rPr>
          <w:rFonts w:ascii="Arial" w:hAnsi="Arial" w:cs="Arial"/>
          <w:b/>
          <w:bCs/>
          <w:sz w:val="20"/>
          <w:szCs w:val="20"/>
        </w:rPr>
        <w:t>2</w:t>
      </w:r>
    </w:p>
    <w:p w14:paraId="6AF014AE" w14:textId="3AC5B626" w:rsidR="002915D2" w:rsidRPr="000F087A" w:rsidRDefault="002915D2" w:rsidP="00F92B6A">
      <w:pPr>
        <w:jc w:val="center"/>
        <w:rPr>
          <w:rFonts w:ascii="Arial" w:hAnsi="Arial" w:cs="Arial"/>
          <w:b/>
          <w:bCs/>
          <w:sz w:val="20"/>
          <w:szCs w:val="20"/>
        </w:rPr>
      </w:pPr>
      <w:r w:rsidRPr="000F087A">
        <w:rPr>
          <w:rFonts w:ascii="Arial" w:hAnsi="Arial" w:cs="Arial"/>
          <w:b/>
          <w:bCs/>
          <w:sz w:val="20"/>
          <w:szCs w:val="20"/>
        </w:rPr>
        <w:t>T</w:t>
      </w:r>
      <w:r w:rsidR="001902C7" w:rsidRPr="000F087A">
        <w:rPr>
          <w:rFonts w:ascii="Arial" w:hAnsi="Arial" w:cs="Arial"/>
          <w:b/>
          <w:bCs/>
          <w:sz w:val="20"/>
          <w:szCs w:val="20"/>
        </w:rPr>
        <w:t>uesday 22</w:t>
      </w:r>
      <w:r w:rsidR="001902C7" w:rsidRPr="000F087A">
        <w:rPr>
          <w:rFonts w:ascii="Arial" w:hAnsi="Arial" w:cs="Arial"/>
          <w:b/>
          <w:bCs/>
          <w:sz w:val="20"/>
          <w:szCs w:val="20"/>
          <w:vertAlign w:val="superscript"/>
        </w:rPr>
        <w:t>nd</w:t>
      </w:r>
      <w:r w:rsidR="001902C7" w:rsidRPr="000F087A">
        <w:rPr>
          <w:rFonts w:ascii="Arial" w:hAnsi="Arial" w:cs="Arial"/>
          <w:b/>
          <w:bCs/>
          <w:sz w:val="20"/>
          <w:szCs w:val="20"/>
        </w:rPr>
        <w:t xml:space="preserve"> </w:t>
      </w:r>
      <w:r w:rsidRPr="000F087A">
        <w:rPr>
          <w:rFonts w:ascii="Arial" w:hAnsi="Arial" w:cs="Arial"/>
          <w:b/>
          <w:bCs/>
          <w:sz w:val="20"/>
          <w:szCs w:val="20"/>
        </w:rPr>
        <w:t>March 202</w:t>
      </w:r>
      <w:r w:rsidR="001902C7" w:rsidRPr="000F087A">
        <w:rPr>
          <w:rFonts w:ascii="Arial" w:hAnsi="Arial" w:cs="Arial"/>
          <w:b/>
          <w:bCs/>
          <w:sz w:val="20"/>
          <w:szCs w:val="20"/>
        </w:rPr>
        <w:t>2</w:t>
      </w:r>
      <w:r w:rsidR="00AB5F9C" w:rsidRPr="000F087A">
        <w:rPr>
          <w:rFonts w:ascii="Arial" w:hAnsi="Arial" w:cs="Arial"/>
          <w:b/>
          <w:bCs/>
          <w:sz w:val="20"/>
          <w:szCs w:val="20"/>
        </w:rPr>
        <w:t xml:space="preserve"> </w:t>
      </w:r>
      <w:r w:rsidR="001902C7" w:rsidRPr="000F087A">
        <w:rPr>
          <w:rFonts w:ascii="Arial" w:hAnsi="Arial" w:cs="Arial"/>
          <w:b/>
          <w:bCs/>
          <w:sz w:val="20"/>
          <w:szCs w:val="20"/>
        </w:rPr>
        <w:t>14</w:t>
      </w:r>
      <w:r w:rsidR="00AB5F9C" w:rsidRPr="000F087A">
        <w:rPr>
          <w:rFonts w:ascii="Arial" w:hAnsi="Arial" w:cs="Arial"/>
          <w:b/>
          <w:bCs/>
          <w:sz w:val="20"/>
          <w:szCs w:val="20"/>
        </w:rPr>
        <w:t>.</w:t>
      </w:r>
      <w:r w:rsidR="001902C7" w:rsidRPr="000F087A">
        <w:rPr>
          <w:rFonts w:ascii="Arial" w:hAnsi="Arial" w:cs="Arial"/>
          <w:b/>
          <w:bCs/>
          <w:sz w:val="20"/>
          <w:szCs w:val="20"/>
        </w:rPr>
        <w:t>0</w:t>
      </w:r>
      <w:r w:rsidR="00AB5F9C" w:rsidRPr="000F087A">
        <w:rPr>
          <w:rFonts w:ascii="Arial" w:hAnsi="Arial" w:cs="Arial"/>
          <w:b/>
          <w:bCs/>
          <w:sz w:val="20"/>
          <w:szCs w:val="20"/>
        </w:rPr>
        <w:t>0</w:t>
      </w:r>
      <w:r w:rsidR="0087563F" w:rsidRPr="000F087A">
        <w:rPr>
          <w:rFonts w:ascii="Arial" w:hAnsi="Arial" w:cs="Arial"/>
          <w:b/>
          <w:bCs/>
          <w:sz w:val="20"/>
          <w:szCs w:val="20"/>
        </w:rPr>
        <w:t>-1</w:t>
      </w:r>
      <w:r w:rsidR="001902C7" w:rsidRPr="000F087A">
        <w:rPr>
          <w:rFonts w:ascii="Arial" w:hAnsi="Arial" w:cs="Arial"/>
          <w:b/>
          <w:bCs/>
          <w:sz w:val="20"/>
          <w:szCs w:val="20"/>
        </w:rPr>
        <w:t>4</w:t>
      </w:r>
      <w:r w:rsidR="0087563F" w:rsidRPr="000F087A">
        <w:rPr>
          <w:rFonts w:ascii="Arial" w:hAnsi="Arial" w:cs="Arial"/>
          <w:b/>
          <w:bCs/>
          <w:sz w:val="20"/>
          <w:szCs w:val="20"/>
        </w:rPr>
        <w:t>.</w:t>
      </w:r>
      <w:r w:rsidR="001902C7" w:rsidRPr="000F087A">
        <w:rPr>
          <w:rFonts w:ascii="Arial" w:hAnsi="Arial" w:cs="Arial"/>
          <w:b/>
          <w:bCs/>
          <w:sz w:val="20"/>
          <w:szCs w:val="20"/>
        </w:rPr>
        <w:t>30</w:t>
      </w:r>
      <w:r w:rsidR="0087563F" w:rsidRPr="000F087A">
        <w:rPr>
          <w:rFonts w:ascii="Arial" w:hAnsi="Arial" w:cs="Arial"/>
          <w:b/>
          <w:bCs/>
          <w:sz w:val="20"/>
          <w:szCs w:val="20"/>
        </w:rPr>
        <w:t xml:space="preserve"> (held virtually via Zoom)</w:t>
      </w:r>
    </w:p>
    <w:p w14:paraId="5966C455" w14:textId="02E6CA6B" w:rsidR="00922DFC" w:rsidRPr="000F087A" w:rsidRDefault="00C775E5" w:rsidP="00F14F20">
      <w:pPr>
        <w:jc w:val="both"/>
        <w:rPr>
          <w:rFonts w:ascii="Arial" w:hAnsi="Arial" w:cs="Arial"/>
          <w:i/>
          <w:iCs/>
          <w:sz w:val="20"/>
          <w:szCs w:val="20"/>
          <w:u w:val="single"/>
        </w:rPr>
      </w:pPr>
      <w:r w:rsidRPr="000F087A">
        <w:rPr>
          <w:rFonts w:ascii="Arial" w:hAnsi="Arial" w:cs="Arial"/>
          <w:i/>
          <w:iCs/>
          <w:sz w:val="20"/>
          <w:szCs w:val="20"/>
          <w:u w:val="single"/>
        </w:rPr>
        <w:t>Attendees</w:t>
      </w:r>
    </w:p>
    <w:p w14:paraId="5966C456" w14:textId="6D230E1E" w:rsidR="00922DFC" w:rsidRPr="000F087A" w:rsidRDefault="002A0918" w:rsidP="00C03562">
      <w:pPr>
        <w:spacing w:after="0"/>
        <w:ind w:left="340"/>
        <w:jc w:val="both"/>
        <w:rPr>
          <w:rFonts w:ascii="Arial" w:hAnsi="Arial" w:cs="Arial"/>
          <w:sz w:val="20"/>
          <w:szCs w:val="20"/>
        </w:rPr>
      </w:pPr>
      <w:r w:rsidRPr="000F087A">
        <w:rPr>
          <w:rFonts w:ascii="Arial" w:hAnsi="Arial" w:cs="Arial"/>
          <w:sz w:val="20"/>
          <w:szCs w:val="20"/>
        </w:rPr>
        <w:t xml:space="preserve">Julian Knight MP </w:t>
      </w:r>
    </w:p>
    <w:p w14:paraId="6CF3B830" w14:textId="291F8A29" w:rsidR="00194188" w:rsidRPr="000F087A" w:rsidRDefault="00194188" w:rsidP="00194188">
      <w:pPr>
        <w:spacing w:after="0"/>
        <w:ind w:left="340"/>
        <w:jc w:val="both"/>
        <w:rPr>
          <w:rFonts w:ascii="Arial" w:hAnsi="Arial" w:cs="Arial"/>
          <w:sz w:val="20"/>
          <w:szCs w:val="20"/>
        </w:rPr>
      </w:pPr>
      <w:r w:rsidRPr="000F087A">
        <w:rPr>
          <w:rFonts w:ascii="Arial" w:hAnsi="Arial" w:cs="Arial"/>
          <w:sz w:val="20"/>
          <w:szCs w:val="20"/>
        </w:rPr>
        <w:t>Dr Lisa Cameron MP</w:t>
      </w:r>
    </w:p>
    <w:p w14:paraId="3A040E87" w14:textId="3458235A" w:rsidR="00D15AD8" w:rsidRPr="000F087A" w:rsidRDefault="00D15AD8" w:rsidP="00194188">
      <w:pPr>
        <w:spacing w:after="0"/>
        <w:ind w:left="340"/>
        <w:jc w:val="both"/>
        <w:rPr>
          <w:rFonts w:ascii="Arial" w:hAnsi="Arial" w:cs="Arial"/>
          <w:sz w:val="20"/>
          <w:szCs w:val="20"/>
        </w:rPr>
      </w:pPr>
      <w:r w:rsidRPr="000F087A">
        <w:rPr>
          <w:rFonts w:ascii="Arial" w:hAnsi="Arial" w:cs="Arial"/>
          <w:sz w:val="20"/>
          <w:szCs w:val="20"/>
        </w:rPr>
        <w:t>Marion Fellows MP</w:t>
      </w:r>
    </w:p>
    <w:p w14:paraId="2C91ACAA" w14:textId="0970AF1C" w:rsidR="00FF5DD1" w:rsidRPr="000F087A" w:rsidRDefault="004F1B23" w:rsidP="00FF5DD1">
      <w:pPr>
        <w:spacing w:after="0"/>
        <w:ind w:left="340"/>
        <w:jc w:val="both"/>
        <w:rPr>
          <w:rFonts w:ascii="Arial" w:hAnsi="Arial" w:cs="Arial"/>
          <w:sz w:val="20"/>
          <w:szCs w:val="20"/>
        </w:rPr>
      </w:pPr>
      <w:r w:rsidRPr="000F087A">
        <w:rPr>
          <w:rFonts w:ascii="Arial" w:hAnsi="Arial" w:cs="Arial"/>
          <w:sz w:val="20"/>
          <w:szCs w:val="20"/>
        </w:rPr>
        <w:t>Jerome Mayhew MP</w:t>
      </w:r>
    </w:p>
    <w:p w14:paraId="0B730F21" w14:textId="4C60464D" w:rsidR="007A0F68" w:rsidRDefault="007A0F68" w:rsidP="007A0F68">
      <w:pPr>
        <w:spacing w:after="0"/>
        <w:ind w:left="340"/>
        <w:jc w:val="both"/>
        <w:rPr>
          <w:rFonts w:ascii="Arial" w:hAnsi="Arial" w:cs="Arial"/>
          <w:sz w:val="20"/>
          <w:szCs w:val="20"/>
        </w:rPr>
      </w:pPr>
      <w:r w:rsidRPr="000F087A">
        <w:rPr>
          <w:rFonts w:ascii="Arial" w:hAnsi="Arial" w:cs="Arial"/>
          <w:sz w:val="20"/>
          <w:szCs w:val="20"/>
        </w:rPr>
        <w:t>Paul Howell MP</w:t>
      </w:r>
    </w:p>
    <w:p w14:paraId="2475CE4B" w14:textId="6AD741C5" w:rsidR="000C5356" w:rsidRPr="000F087A" w:rsidRDefault="000C5356" w:rsidP="007A0F68">
      <w:pPr>
        <w:spacing w:after="0"/>
        <w:ind w:left="340"/>
        <w:jc w:val="both"/>
        <w:rPr>
          <w:rFonts w:ascii="Arial" w:hAnsi="Arial" w:cs="Arial"/>
          <w:sz w:val="20"/>
          <w:szCs w:val="20"/>
        </w:rPr>
      </w:pPr>
      <w:r>
        <w:rPr>
          <w:rFonts w:ascii="Arial" w:hAnsi="Arial" w:cs="Arial"/>
          <w:sz w:val="20"/>
          <w:szCs w:val="20"/>
        </w:rPr>
        <w:t xml:space="preserve">Kyle Evans </w:t>
      </w:r>
    </w:p>
    <w:p w14:paraId="007BE499" w14:textId="59CC7D20" w:rsidR="00D15AD8" w:rsidRPr="000F087A" w:rsidRDefault="00D15AD8" w:rsidP="00C03562">
      <w:pPr>
        <w:spacing w:after="0"/>
        <w:ind w:left="340"/>
        <w:jc w:val="both"/>
        <w:rPr>
          <w:rFonts w:ascii="Arial" w:hAnsi="Arial" w:cs="Arial"/>
          <w:sz w:val="20"/>
          <w:szCs w:val="20"/>
        </w:rPr>
      </w:pPr>
      <w:r w:rsidRPr="000F087A">
        <w:rPr>
          <w:rFonts w:ascii="Arial" w:hAnsi="Arial" w:cs="Arial"/>
          <w:sz w:val="20"/>
          <w:szCs w:val="20"/>
        </w:rPr>
        <w:t>Sharon Davies</w:t>
      </w:r>
    </w:p>
    <w:p w14:paraId="14E92672" w14:textId="4FD922F4" w:rsidR="00D15AD8" w:rsidRPr="000F087A" w:rsidRDefault="00D15AD8" w:rsidP="00C03562">
      <w:pPr>
        <w:spacing w:after="0"/>
        <w:ind w:left="340"/>
        <w:jc w:val="both"/>
        <w:rPr>
          <w:rFonts w:ascii="Arial" w:hAnsi="Arial" w:cs="Arial"/>
          <w:sz w:val="20"/>
          <w:szCs w:val="20"/>
        </w:rPr>
      </w:pPr>
      <w:r w:rsidRPr="000F087A">
        <w:rPr>
          <w:rFonts w:ascii="Arial" w:hAnsi="Arial" w:cs="Arial"/>
          <w:sz w:val="20"/>
          <w:szCs w:val="20"/>
        </w:rPr>
        <w:t>Russell Winnard</w:t>
      </w:r>
    </w:p>
    <w:p w14:paraId="23478509" w14:textId="0B3399E5" w:rsidR="00AB5F9C" w:rsidRPr="000F087A" w:rsidRDefault="00D15AD8" w:rsidP="00C03562">
      <w:pPr>
        <w:spacing w:after="0"/>
        <w:ind w:left="340"/>
        <w:jc w:val="both"/>
        <w:rPr>
          <w:rFonts w:ascii="Arial" w:hAnsi="Arial" w:cs="Arial"/>
          <w:sz w:val="20"/>
          <w:szCs w:val="20"/>
        </w:rPr>
      </w:pPr>
      <w:r w:rsidRPr="000F087A">
        <w:rPr>
          <w:rFonts w:ascii="Arial" w:hAnsi="Arial" w:cs="Arial"/>
          <w:sz w:val="20"/>
          <w:szCs w:val="20"/>
        </w:rPr>
        <w:t>Vanessa O’Donnell</w:t>
      </w:r>
      <w:r w:rsidR="00AB5F9C" w:rsidRPr="000F087A">
        <w:rPr>
          <w:rFonts w:ascii="Arial" w:hAnsi="Arial" w:cs="Arial"/>
          <w:sz w:val="20"/>
          <w:szCs w:val="20"/>
        </w:rPr>
        <w:t xml:space="preserve"> (</w:t>
      </w:r>
      <w:r w:rsidR="00EC5B0B" w:rsidRPr="000F087A">
        <w:rPr>
          <w:rFonts w:ascii="Arial" w:hAnsi="Arial" w:cs="Arial"/>
          <w:sz w:val="20"/>
          <w:szCs w:val="20"/>
          <w:u w:val="single"/>
        </w:rPr>
        <w:t>Secretariat</w:t>
      </w:r>
      <w:r w:rsidR="00EC5B0B" w:rsidRPr="000F087A">
        <w:rPr>
          <w:rFonts w:ascii="Arial" w:hAnsi="Arial" w:cs="Arial"/>
          <w:sz w:val="20"/>
          <w:szCs w:val="20"/>
        </w:rPr>
        <w:t xml:space="preserve">: </w:t>
      </w:r>
      <w:r w:rsidR="00AB5F9C" w:rsidRPr="000F087A">
        <w:rPr>
          <w:rFonts w:ascii="Arial" w:hAnsi="Arial" w:cs="Arial"/>
          <w:sz w:val="20"/>
          <w:szCs w:val="20"/>
        </w:rPr>
        <w:t>Young Money)</w:t>
      </w:r>
    </w:p>
    <w:p w14:paraId="2E92DD61" w14:textId="77777777" w:rsidR="00C03562" w:rsidRPr="000F087A" w:rsidRDefault="00C03562" w:rsidP="00C03562">
      <w:pPr>
        <w:spacing w:after="0"/>
        <w:ind w:left="360"/>
        <w:jc w:val="both"/>
        <w:rPr>
          <w:rFonts w:ascii="Arial" w:hAnsi="Arial" w:cs="Arial"/>
          <w:sz w:val="20"/>
          <w:szCs w:val="20"/>
        </w:rPr>
      </w:pPr>
    </w:p>
    <w:p w14:paraId="5966C45E" w14:textId="7069AF32" w:rsidR="00A6173B" w:rsidRPr="000F087A" w:rsidRDefault="00A6173B" w:rsidP="00C03562">
      <w:pPr>
        <w:pStyle w:val="ListParagraph"/>
        <w:numPr>
          <w:ilvl w:val="0"/>
          <w:numId w:val="16"/>
        </w:numPr>
        <w:spacing w:after="0"/>
        <w:jc w:val="both"/>
        <w:rPr>
          <w:rFonts w:ascii="Arial" w:hAnsi="Arial" w:cs="Arial"/>
          <w:b/>
          <w:bCs/>
          <w:sz w:val="20"/>
          <w:szCs w:val="20"/>
        </w:rPr>
      </w:pPr>
      <w:r w:rsidRPr="000F087A">
        <w:rPr>
          <w:rFonts w:ascii="Arial" w:hAnsi="Arial" w:cs="Arial"/>
          <w:b/>
          <w:bCs/>
          <w:sz w:val="20"/>
          <w:szCs w:val="20"/>
        </w:rPr>
        <w:t>Election of officers</w:t>
      </w:r>
    </w:p>
    <w:p w14:paraId="5966C45F" w14:textId="41B1C9AF" w:rsidR="00A6173B" w:rsidRPr="000F087A" w:rsidRDefault="00C03562" w:rsidP="00C03562">
      <w:pPr>
        <w:pStyle w:val="ListParagraph"/>
        <w:numPr>
          <w:ilvl w:val="0"/>
          <w:numId w:val="6"/>
        </w:numPr>
        <w:spacing w:after="0"/>
        <w:jc w:val="both"/>
        <w:rPr>
          <w:rFonts w:ascii="Arial" w:hAnsi="Arial" w:cs="Arial"/>
          <w:sz w:val="20"/>
          <w:szCs w:val="20"/>
        </w:rPr>
      </w:pPr>
      <w:r w:rsidRPr="000F087A">
        <w:rPr>
          <w:rFonts w:ascii="Arial" w:hAnsi="Arial" w:cs="Arial"/>
          <w:sz w:val="20"/>
          <w:szCs w:val="20"/>
        </w:rPr>
        <w:t xml:space="preserve">Julian Knight </w:t>
      </w:r>
      <w:r w:rsidR="00A6173B" w:rsidRPr="000F087A">
        <w:rPr>
          <w:rFonts w:ascii="Arial" w:hAnsi="Arial" w:cs="Arial"/>
          <w:sz w:val="20"/>
          <w:szCs w:val="20"/>
        </w:rPr>
        <w:t>MP opened the meeting and held the election of officers – with unanimous agreement on the proposed officers.</w:t>
      </w:r>
    </w:p>
    <w:p w14:paraId="5966C460" w14:textId="62D12199" w:rsidR="00A6173B" w:rsidRPr="000F087A" w:rsidRDefault="00A6173B" w:rsidP="00C03562">
      <w:pPr>
        <w:pStyle w:val="ListParagraph"/>
        <w:numPr>
          <w:ilvl w:val="0"/>
          <w:numId w:val="6"/>
        </w:numPr>
        <w:spacing w:after="0"/>
        <w:jc w:val="both"/>
        <w:rPr>
          <w:rFonts w:ascii="Arial" w:hAnsi="Arial" w:cs="Arial"/>
          <w:sz w:val="20"/>
          <w:szCs w:val="20"/>
        </w:rPr>
      </w:pPr>
      <w:r w:rsidRPr="000F087A">
        <w:rPr>
          <w:rFonts w:ascii="Arial" w:hAnsi="Arial" w:cs="Arial"/>
          <w:sz w:val="20"/>
          <w:szCs w:val="20"/>
        </w:rPr>
        <w:t>Confirmation of election of officers –</w:t>
      </w:r>
      <w:r w:rsidR="0087563F" w:rsidRPr="000F087A">
        <w:rPr>
          <w:rFonts w:ascii="Arial" w:hAnsi="Arial" w:cs="Arial"/>
          <w:sz w:val="20"/>
          <w:szCs w:val="20"/>
        </w:rPr>
        <w:t xml:space="preserve"> Julian Knight MP </w:t>
      </w:r>
      <w:r w:rsidRPr="000F087A">
        <w:rPr>
          <w:rFonts w:ascii="Arial" w:hAnsi="Arial" w:cs="Arial"/>
          <w:sz w:val="20"/>
          <w:szCs w:val="20"/>
        </w:rPr>
        <w:t xml:space="preserve">(Chair, Con), </w:t>
      </w:r>
      <w:r w:rsidR="0087563F" w:rsidRPr="000F087A">
        <w:rPr>
          <w:rFonts w:ascii="Arial" w:hAnsi="Arial" w:cs="Arial"/>
          <w:sz w:val="20"/>
          <w:szCs w:val="20"/>
        </w:rPr>
        <w:t xml:space="preserve">Jonathan Reynolds MP (Vice-Chair, Labour), </w:t>
      </w:r>
      <w:r w:rsidRPr="000F087A">
        <w:rPr>
          <w:rFonts w:ascii="Arial" w:hAnsi="Arial" w:cs="Arial"/>
          <w:sz w:val="20"/>
          <w:szCs w:val="20"/>
        </w:rPr>
        <w:t>Marion Fellows MP (Vice</w:t>
      </w:r>
      <w:r w:rsidR="00B57794" w:rsidRPr="000F087A">
        <w:rPr>
          <w:rFonts w:ascii="Arial" w:hAnsi="Arial" w:cs="Arial"/>
          <w:sz w:val="20"/>
          <w:szCs w:val="20"/>
        </w:rPr>
        <w:t>-</w:t>
      </w:r>
      <w:r w:rsidRPr="000F087A">
        <w:rPr>
          <w:rFonts w:ascii="Arial" w:hAnsi="Arial" w:cs="Arial"/>
          <w:sz w:val="20"/>
          <w:szCs w:val="20"/>
        </w:rPr>
        <w:t>Chair, SNP),</w:t>
      </w:r>
      <w:r w:rsidR="0087563F" w:rsidRPr="000F087A">
        <w:rPr>
          <w:rFonts w:ascii="Arial" w:hAnsi="Arial" w:cs="Arial"/>
          <w:sz w:val="20"/>
          <w:szCs w:val="20"/>
        </w:rPr>
        <w:t xml:space="preserve"> </w:t>
      </w:r>
      <w:r w:rsidRPr="000F087A">
        <w:rPr>
          <w:rFonts w:ascii="Arial" w:hAnsi="Arial" w:cs="Arial"/>
          <w:sz w:val="20"/>
          <w:szCs w:val="20"/>
        </w:rPr>
        <w:t>Drew Hendry MP (Vice</w:t>
      </w:r>
      <w:r w:rsidR="00B57794" w:rsidRPr="000F087A">
        <w:rPr>
          <w:rFonts w:ascii="Arial" w:hAnsi="Arial" w:cs="Arial"/>
          <w:sz w:val="20"/>
          <w:szCs w:val="20"/>
        </w:rPr>
        <w:t>-</w:t>
      </w:r>
      <w:r w:rsidRPr="000F087A">
        <w:rPr>
          <w:rFonts w:ascii="Arial" w:hAnsi="Arial" w:cs="Arial"/>
          <w:sz w:val="20"/>
          <w:szCs w:val="20"/>
        </w:rPr>
        <w:t>Chair, SNP)</w:t>
      </w:r>
      <w:r w:rsidR="0087563F" w:rsidRPr="000F087A">
        <w:rPr>
          <w:rFonts w:ascii="Arial" w:hAnsi="Arial" w:cs="Arial"/>
          <w:sz w:val="20"/>
          <w:szCs w:val="20"/>
        </w:rPr>
        <w:t>, Dr Lisa Cameron MP (Vice-Chair, SNP)</w:t>
      </w:r>
      <w:r w:rsidR="00C03562" w:rsidRPr="000F087A">
        <w:rPr>
          <w:rFonts w:ascii="Arial" w:hAnsi="Arial" w:cs="Arial"/>
          <w:sz w:val="20"/>
          <w:szCs w:val="20"/>
        </w:rPr>
        <w:t>, Paul Howell MP (Vice-Chair, Cons), Jerome Mayhew MP (Vice-Chair, Cons)</w:t>
      </w:r>
      <w:r w:rsidR="003739A0" w:rsidRPr="000F087A">
        <w:rPr>
          <w:rFonts w:ascii="Arial" w:hAnsi="Arial" w:cs="Arial"/>
          <w:sz w:val="20"/>
          <w:szCs w:val="20"/>
        </w:rPr>
        <w:t xml:space="preserve"> and Lord David Blunkett (Vice-Chair, Labour) </w:t>
      </w:r>
    </w:p>
    <w:p w14:paraId="5966C461" w14:textId="5C024D0F" w:rsidR="00A6173B" w:rsidRPr="000F087A" w:rsidRDefault="001F0855" w:rsidP="009E56F9">
      <w:pPr>
        <w:pStyle w:val="ListParagraph"/>
        <w:numPr>
          <w:ilvl w:val="0"/>
          <w:numId w:val="6"/>
        </w:numPr>
        <w:spacing w:after="0"/>
        <w:jc w:val="both"/>
        <w:rPr>
          <w:rFonts w:ascii="Arial" w:hAnsi="Arial" w:cs="Arial"/>
          <w:sz w:val="20"/>
          <w:szCs w:val="20"/>
        </w:rPr>
      </w:pPr>
      <w:r w:rsidRPr="000F087A">
        <w:rPr>
          <w:rFonts w:ascii="Arial" w:hAnsi="Arial" w:cs="Arial"/>
          <w:sz w:val="20"/>
          <w:szCs w:val="20"/>
        </w:rPr>
        <w:t xml:space="preserve">The APG did not receive in its reporting year over £12,500 from outside Parliament in money or in kind, therefore it did not need to approve an income and expenditure statement.  </w:t>
      </w:r>
    </w:p>
    <w:p w14:paraId="5F530D0B" w14:textId="77777777" w:rsidR="009E56F9" w:rsidRPr="000F087A" w:rsidRDefault="009E56F9" w:rsidP="009E56F9">
      <w:pPr>
        <w:spacing w:after="0"/>
        <w:ind w:left="360"/>
        <w:jc w:val="both"/>
        <w:rPr>
          <w:rFonts w:ascii="Arial" w:hAnsi="Arial" w:cs="Arial"/>
          <w:sz w:val="20"/>
          <w:szCs w:val="20"/>
        </w:rPr>
      </w:pPr>
    </w:p>
    <w:p w14:paraId="2DB17E0C" w14:textId="60BB1038" w:rsidR="00984B55" w:rsidRPr="000F087A" w:rsidRDefault="00984B55" w:rsidP="009E56F9">
      <w:pPr>
        <w:pStyle w:val="ListParagraph"/>
        <w:numPr>
          <w:ilvl w:val="0"/>
          <w:numId w:val="16"/>
        </w:numPr>
        <w:spacing w:after="0"/>
        <w:rPr>
          <w:rFonts w:ascii="Arial" w:hAnsi="Arial" w:cs="Arial"/>
          <w:b/>
          <w:bCs/>
          <w:sz w:val="20"/>
          <w:szCs w:val="20"/>
        </w:rPr>
      </w:pPr>
      <w:r w:rsidRPr="000F087A">
        <w:rPr>
          <w:rFonts w:ascii="Arial" w:hAnsi="Arial" w:cs="Arial"/>
          <w:b/>
          <w:bCs/>
          <w:sz w:val="20"/>
          <w:szCs w:val="20"/>
        </w:rPr>
        <w:t>Introduction from Sharon Davies, Young Money</w:t>
      </w:r>
    </w:p>
    <w:p w14:paraId="6037DA9B" w14:textId="05B2BEA1" w:rsidR="00984B55" w:rsidRPr="000F087A" w:rsidRDefault="00B74C48" w:rsidP="00984B55">
      <w:pPr>
        <w:pStyle w:val="ListParagraph"/>
        <w:numPr>
          <w:ilvl w:val="0"/>
          <w:numId w:val="20"/>
        </w:numPr>
        <w:spacing w:after="0"/>
        <w:rPr>
          <w:rFonts w:ascii="Arial" w:hAnsi="Arial" w:cs="Arial"/>
          <w:bCs/>
          <w:sz w:val="20"/>
          <w:szCs w:val="20"/>
        </w:rPr>
      </w:pPr>
      <w:r w:rsidRPr="000F087A">
        <w:rPr>
          <w:rFonts w:ascii="Arial" w:hAnsi="Arial" w:cs="Arial"/>
          <w:bCs/>
          <w:sz w:val="20"/>
          <w:szCs w:val="20"/>
        </w:rPr>
        <w:t xml:space="preserve">Sharon </w:t>
      </w:r>
      <w:r w:rsidR="003716E0" w:rsidRPr="000F087A">
        <w:rPr>
          <w:rFonts w:ascii="Arial" w:hAnsi="Arial" w:cs="Arial"/>
          <w:bCs/>
          <w:sz w:val="20"/>
          <w:szCs w:val="20"/>
        </w:rPr>
        <w:t xml:space="preserve">thanked members for their engagement and </w:t>
      </w:r>
      <w:r w:rsidRPr="000F087A">
        <w:rPr>
          <w:rFonts w:ascii="Arial" w:hAnsi="Arial" w:cs="Arial"/>
          <w:bCs/>
          <w:sz w:val="20"/>
          <w:szCs w:val="20"/>
        </w:rPr>
        <w:t>a</w:t>
      </w:r>
      <w:r w:rsidR="00984B55" w:rsidRPr="000F087A">
        <w:rPr>
          <w:rFonts w:ascii="Arial" w:hAnsi="Arial" w:cs="Arial"/>
          <w:bCs/>
          <w:sz w:val="20"/>
          <w:szCs w:val="20"/>
        </w:rPr>
        <w:t>cknowledge</w:t>
      </w:r>
      <w:r w:rsidRPr="000F087A">
        <w:rPr>
          <w:rFonts w:ascii="Arial" w:hAnsi="Arial" w:cs="Arial"/>
          <w:bCs/>
          <w:sz w:val="20"/>
          <w:szCs w:val="20"/>
        </w:rPr>
        <w:t xml:space="preserve">d the importance of the </w:t>
      </w:r>
      <w:r w:rsidR="00984B55" w:rsidRPr="000F087A">
        <w:rPr>
          <w:rFonts w:ascii="Arial" w:hAnsi="Arial" w:cs="Arial"/>
          <w:bCs/>
          <w:sz w:val="20"/>
          <w:szCs w:val="20"/>
        </w:rPr>
        <w:t>APPG</w:t>
      </w:r>
      <w:r w:rsidR="00A51E42" w:rsidRPr="000F087A">
        <w:rPr>
          <w:rFonts w:ascii="Arial" w:hAnsi="Arial" w:cs="Arial"/>
          <w:bCs/>
          <w:sz w:val="20"/>
          <w:szCs w:val="20"/>
        </w:rPr>
        <w:t>, including</w:t>
      </w:r>
      <w:r w:rsidRPr="000F087A">
        <w:rPr>
          <w:rFonts w:ascii="Arial" w:hAnsi="Arial" w:cs="Arial"/>
          <w:bCs/>
          <w:sz w:val="20"/>
          <w:szCs w:val="20"/>
        </w:rPr>
        <w:t xml:space="preserve"> the key role </w:t>
      </w:r>
      <w:r w:rsidR="00984B55" w:rsidRPr="000F087A">
        <w:rPr>
          <w:rFonts w:ascii="Arial" w:hAnsi="Arial" w:cs="Arial"/>
          <w:bCs/>
          <w:sz w:val="20"/>
          <w:szCs w:val="20"/>
        </w:rPr>
        <w:t>Government and Parliament play in ensuring schools are</w:t>
      </w:r>
      <w:r w:rsidR="00A51E42" w:rsidRPr="000F087A">
        <w:rPr>
          <w:rFonts w:ascii="Arial" w:hAnsi="Arial" w:cs="Arial"/>
          <w:bCs/>
          <w:sz w:val="20"/>
          <w:szCs w:val="20"/>
        </w:rPr>
        <w:t xml:space="preserve"> as equipped as possible to </w:t>
      </w:r>
      <w:r w:rsidR="00984B55" w:rsidRPr="000F087A">
        <w:rPr>
          <w:rFonts w:ascii="Arial" w:hAnsi="Arial" w:cs="Arial"/>
          <w:bCs/>
          <w:sz w:val="20"/>
          <w:szCs w:val="20"/>
        </w:rPr>
        <w:t xml:space="preserve">foster financial capability among young people </w:t>
      </w:r>
    </w:p>
    <w:p w14:paraId="036A1528" w14:textId="77777777" w:rsidR="00984B55" w:rsidRPr="000F087A" w:rsidRDefault="00984B55" w:rsidP="00984B55">
      <w:pPr>
        <w:pStyle w:val="ListParagraph"/>
        <w:spacing w:after="0"/>
        <w:ind w:left="360"/>
        <w:rPr>
          <w:rFonts w:ascii="Arial" w:hAnsi="Arial" w:cs="Arial"/>
          <w:b/>
          <w:bCs/>
          <w:sz w:val="20"/>
          <w:szCs w:val="20"/>
        </w:rPr>
      </w:pPr>
    </w:p>
    <w:p w14:paraId="43DF9976" w14:textId="5D415046" w:rsidR="00AB6C2B" w:rsidRPr="000F087A" w:rsidRDefault="00AB6C2B" w:rsidP="009E56F9">
      <w:pPr>
        <w:pStyle w:val="ListParagraph"/>
        <w:numPr>
          <w:ilvl w:val="0"/>
          <w:numId w:val="16"/>
        </w:numPr>
        <w:spacing w:after="0"/>
        <w:rPr>
          <w:rFonts w:ascii="Arial" w:hAnsi="Arial" w:cs="Arial"/>
          <w:b/>
          <w:bCs/>
          <w:sz w:val="20"/>
          <w:szCs w:val="20"/>
        </w:rPr>
      </w:pPr>
      <w:r w:rsidRPr="000F087A">
        <w:rPr>
          <w:rFonts w:ascii="Arial" w:hAnsi="Arial" w:cs="Arial"/>
          <w:b/>
          <w:bCs/>
          <w:sz w:val="20"/>
          <w:szCs w:val="20"/>
        </w:rPr>
        <w:t>Background to last year’s activity</w:t>
      </w:r>
    </w:p>
    <w:p w14:paraId="4813682A" w14:textId="2BC1A0F6" w:rsidR="00C8358E" w:rsidRPr="000F087A" w:rsidRDefault="00C8358E" w:rsidP="00C8358E">
      <w:pPr>
        <w:spacing w:after="300"/>
        <w:ind w:left="720"/>
        <w:rPr>
          <w:rFonts w:ascii="Arial" w:hAnsi="Arial" w:cs="Arial"/>
          <w:sz w:val="20"/>
          <w:szCs w:val="20"/>
        </w:rPr>
      </w:pPr>
      <w:r w:rsidRPr="000F087A">
        <w:rPr>
          <w:rFonts w:ascii="Arial" w:hAnsi="Arial" w:cs="Arial"/>
          <w:sz w:val="20"/>
          <w:szCs w:val="20"/>
        </w:rPr>
        <w:t xml:space="preserve">Following the </w:t>
      </w:r>
      <w:r w:rsidR="008C1C86" w:rsidRPr="000F087A">
        <w:rPr>
          <w:rFonts w:ascii="Arial" w:hAnsi="Arial" w:cs="Arial"/>
          <w:sz w:val="20"/>
          <w:szCs w:val="20"/>
        </w:rPr>
        <w:t xml:space="preserve">last </w:t>
      </w:r>
      <w:r w:rsidRPr="000F087A">
        <w:rPr>
          <w:rFonts w:ascii="Arial" w:hAnsi="Arial" w:cs="Arial"/>
          <w:sz w:val="20"/>
          <w:szCs w:val="20"/>
        </w:rPr>
        <w:t xml:space="preserve">APPG report ‘Care to talk about Money?, </w:t>
      </w:r>
      <w:r w:rsidR="00A51E42" w:rsidRPr="000F087A">
        <w:rPr>
          <w:rFonts w:ascii="Arial" w:hAnsi="Arial" w:cs="Arial"/>
          <w:sz w:val="20"/>
          <w:szCs w:val="20"/>
        </w:rPr>
        <w:t>the Chair, Julian Knight</w:t>
      </w:r>
      <w:r w:rsidRPr="000F087A">
        <w:rPr>
          <w:rFonts w:ascii="Arial" w:hAnsi="Arial" w:cs="Arial"/>
          <w:sz w:val="20"/>
          <w:szCs w:val="20"/>
        </w:rPr>
        <w:t xml:space="preserve"> met with the then DfE Minister Vicky Ford in March 2021</w:t>
      </w:r>
      <w:r w:rsidR="00D3226F" w:rsidRPr="000F087A">
        <w:rPr>
          <w:rFonts w:ascii="Arial" w:hAnsi="Arial" w:cs="Arial"/>
          <w:sz w:val="20"/>
          <w:szCs w:val="20"/>
        </w:rPr>
        <w:t xml:space="preserve">. </w:t>
      </w:r>
      <w:r w:rsidRPr="000F087A">
        <w:rPr>
          <w:rFonts w:ascii="Arial" w:hAnsi="Arial" w:cs="Arial"/>
          <w:sz w:val="20"/>
          <w:szCs w:val="20"/>
        </w:rPr>
        <w:t>Vicky Ford has now left the department</w:t>
      </w:r>
      <w:r w:rsidR="00DC6185" w:rsidRPr="000F087A">
        <w:rPr>
          <w:rFonts w:ascii="Arial" w:hAnsi="Arial" w:cs="Arial"/>
          <w:sz w:val="20"/>
          <w:szCs w:val="20"/>
        </w:rPr>
        <w:t xml:space="preserve"> and the APPG will consider </w:t>
      </w:r>
      <w:r w:rsidRPr="000F087A">
        <w:rPr>
          <w:rFonts w:ascii="Arial" w:hAnsi="Arial" w:cs="Arial"/>
          <w:sz w:val="20"/>
          <w:szCs w:val="20"/>
        </w:rPr>
        <w:t xml:space="preserve">what further work we </w:t>
      </w:r>
      <w:r w:rsidR="00DC6185" w:rsidRPr="000F087A">
        <w:rPr>
          <w:rFonts w:ascii="Arial" w:hAnsi="Arial" w:cs="Arial"/>
          <w:sz w:val="20"/>
          <w:szCs w:val="20"/>
        </w:rPr>
        <w:t>could</w:t>
      </w:r>
      <w:r w:rsidRPr="000F087A">
        <w:rPr>
          <w:rFonts w:ascii="Arial" w:hAnsi="Arial" w:cs="Arial"/>
          <w:sz w:val="20"/>
          <w:szCs w:val="20"/>
        </w:rPr>
        <w:t xml:space="preserve"> undertake</w:t>
      </w:r>
      <w:r w:rsidR="00DC6185" w:rsidRPr="000F087A">
        <w:rPr>
          <w:rFonts w:ascii="Arial" w:hAnsi="Arial" w:cs="Arial"/>
          <w:sz w:val="20"/>
          <w:szCs w:val="20"/>
        </w:rPr>
        <w:t xml:space="preserve"> t</w:t>
      </w:r>
      <w:r w:rsidRPr="000F087A">
        <w:rPr>
          <w:rFonts w:ascii="Arial" w:hAnsi="Arial" w:cs="Arial"/>
          <w:sz w:val="20"/>
          <w:szCs w:val="20"/>
        </w:rPr>
        <w:t xml:space="preserve">o maintain the momentum </w:t>
      </w:r>
      <w:r w:rsidR="00DC6185" w:rsidRPr="000F087A">
        <w:rPr>
          <w:rFonts w:ascii="Arial" w:hAnsi="Arial" w:cs="Arial"/>
          <w:sz w:val="20"/>
          <w:szCs w:val="20"/>
        </w:rPr>
        <w:t>for the</w:t>
      </w:r>
      <w:r w:rsidRPr="000F087A">
        <w:rPr>
          <w:rFonts w:ascii="Arial" w:hAnsi="Arial" w:cs="Arial"/>
          <w:sz w:val="20"/>
          <w:szCs w:val="20"/>
        </w:rPr>
        <w:t xml:space="preserve"> reports recommendations. </w:t>
      </w:r>
    </w:p>
    <w:p w14:paraId="6E42CA23" w14:textId="77777777" w:rsidR="00AF4CA5" w:rsidRPr="000F087A" w:rsidRDefault="00C8358E" w:rsidP="00AF4CA5">
      <w:pPr>
        <w:spacing w:after="300"/>
        <w:ind w:left="720"/>
        <w:rPr>
          <w:rStyle w:val="Hyperlink"/>
          <w:rFonts w:ascii="Arial" w:hAnsi="Arial" w:cs="Arial"/>
          <w:color w:val="212529"/>
          <w:sz w:val="20"/>
          <w:szCs w:val="20"/>
          <w:u w:val="none"/>
        </w:rPr>
      </w:pPr>
      <w:r w:rsidRPr="000F087A">
        <w:rPr>
          <w:rFonts w:ascii="Arial" w:hAnsi="Arial" w:cs="Arial"/>
          <w:color w:val="212529"/>
          <w:sz w:val="20"/>
          <w:szCs w:val="20"/>
        </w:rPr>
        <w:t>In May 2021 the APPG </w:t>
      </w:r>
      <w:hyperlink r:id="rId10" w:history="1">
        <w:r w:rsidRPr="000F087A">
          <w:rPr>
            <w:rStyle w:val="Hyperlink"/>
            <w:rFonts w:ascii="Arial" w:hAnsi="Arial" w:cs="Arial"/>
            <w:color w:val="212529"/>
            <w:sz w:val="20"/>
            <w:szCs w:val="20"/>
          </w:rPr>
          <w:t>launched an Inquiry</w:t>
        </w:r>
      </w:hyperlink>
      <w:r w:rsidRPr="000F087A">
        <w:rPr>
          <w:rFonts w:ascii="Arial" w:hAnsi="Arial" w:cs="Arial"/>
          <w:color w:val="212529"/>
          <w:sz w:val="20"/>
          <w:szCs w:val="20"/>
        </w:rPr>
        <w:t> into Primary age financial education</w:t>
      </w:r>
      <w:r w:rsidRPr="000F087A">
        <w:rPr>
          <w:rFonts w:ascii="Arial" w:hAnsi="Arial" w:cs="Arial"/>
          <w:sz w:val="20"/>
          <w:szCs w:val="20"/>
        </w:rPr>
        <w:t xml:space="preserve">. </w:t>
      </w:r>
      <w:r w:rsidR="008C1C86" w:rsidRPr="000F087A">
        <w:rPr>
          <w:rFonts w:ascii="Arial" w:hAnsi="Arial" w:cs="Arial"/>
          <w:sz w:val="20"/>
          <w:szCs w:val="20"/>
        </w:rPr>
        <w:t xml:space="preserve">A report </w:t>
      </w:r>
      <w:r w:rsidRPr="000F087A">
        <w:rPr>
          <w:rFonts w:ascii="Arial" w:hAnsi="Arial" w:cs="Arial"/>
          <w:sz w:val="20"/>
          <w:szCs w:val="20"/>
        </w:rPr>
        <w:t xml:space="preserve">was published </w:t>
      </w:r>
      <w:r w:rsidRPr="000F087A">
        <w:rPr>
          <w:rFonts w:ascii="Arial" w:hAnsi="Arial" w:cs="Arial"/>
          <w:color w:val="212529"/>
          <w:sz w:val="20"/>
          <w:szCs w:val="20"/>
        </w:rPr>
        <w:t>in early July alongside a virtual launch event</w:t>
      </w:r>
      <w:r w:rsidR="004678AB" w:rsidRPr="000F087A">
        <w:rPr>
          <w:rFonts w:ascii="Arial" w:hAnsi="Arial" w:cs="Arial"/>
          <w:color w:val="212529"/>
          <w:sz w:val="20"/>
          <w:szCs w:val="20"/>
        </w:rPr>
        <w:t xml:space="preserve">. The </w:t>
      </w:r>
      <w:r w:rsidRPr="000F087A">
        <w:rPr>
          <w:rFonts w:ascii="Arial" w:hAnsi="Arial" w:cs="Arial"/>
          <w:color w:val="212529"/>
          <w:sz w:val="20"/>
          <w:szCs w:val="20"/>
        </w:rPr>
        <w:t xml:space="preserve">inquiry also led to a Joint Policy statement which was signed by 38 MPs and Peers </w:t>
      </w:r>
      <w:r w:rsidR="004678AB" w:rsidRPr="000F087A">
        <w:rPr>
          <w:rFonts w:ascii="Arial" w:hAnsi="Arial" w:cs="Arial"/>
          <w:color w:val="212529"/>
          <w:sz w:val="20"/>
          <w:szCs w:val="20"/>
        </w:rPr>
        <w:t>which</w:t>
      </w:r>
      <w:r w:rsidRPr="000F087A">
        <w:rPr>
          <w:rFonts w:ascii="Arial" w:hAnsi="Arial" w:cs="Arial"/>
          <w:color w:val="212529"/>
          <w:sz w:val="20"/>
          <w:szCs w:val="20"/>
        </w:rPr>
        <w:t xml:space="preserve"> highlighted the importance of financial education at primary level. It was encouraging that this statement received media attention, with the Telegraph </w:t>
      </w:r>
      <w:hyperlink r:id="rId11" w:history="1">
        <w:r w:rsidRPr="000F087A">
          <w:rPr>
            <w:rStyle w:val="Hyperlink"/>
            <w:rFonts w:ascii="Arial" w:hAnsi="Arial" w:cs="Arial"/>
            <w:color w:val="212529"/>
            <w:sz w:val="20"/>
            <w:szCs w:val="20"/>
          </w:rPr>
          <w:t xml:space="preserve">covering the story. </w:t>
        </w:r>
      </w:hyperlink>
    </w:p>
    <w:p w14:paraId="72A397A1" w14:textId="3C1E3778" w:rsidR="00AF4CA5" w:rsidRPr="000F087A" w:rsidRDefault="00AF4CA5" w:rsidP="00AF4CA5">
      <w:pPr>
        <w:spacing w:after="300"/>
        <w:ind w:left="720"/>
        <w:rPr>
          <w:rFonts w:ascii="Arial" w:hAnsi="Arial" w:cs="Arial"/>
          <w:color w:val="212529"/>
          <w:sz w:val="20"/>
          <w:szCs w:val="20"/>
        </w:rPr>
      </w:pPr>
      <w:r w:rsidRPr="000F087A">
        <w:rPr>
          <w:rFonts w:ascii="Arial" w:hAnsi="Arial" w:cs="Arial"/>
          <w:color w:val="212529"/>
          <w:sz w:val="20"/>
          <w:szCs w:val="20"/>
        </w:rPr>
        <w:lastRenderedPageBreak/>
        <w:t>The reports key recommendation was that e</w:t>
      </w:r>
      <w:r w:rsidRPr="000F087A">
        <w:rPr>
          <w:rFonts w:ascii="Arial" w:eastAsia="Times New Roman" w:hAnsi="Arial" w:cs="Arial"/>
          <w:sz w:val="20"/>
          <w:szCs w:val="20"/>
        </w:rPr>
        <w:t>very child in the UK should receive a high-quality and effective financial education</w:t>
      </w:r>
      <w:r w:rsidRPr="000F087A">
        <w:rPr>
          <w:rFonts w:ascii="Arial" w:hAnsi="Arial" w:cs="Arial"/>
          <w:sz w:val="20"/>
          <w:szCs w:val="20"/>
        </w:rPr>
        <w:t xml:space="preserve"> from a young age.</w:t>
      </w:r>
    </w:p>
    <w:p w14:paraId="1532CFCD" w14:textId="77777777" w:rsidR="004D56E3" w:rsidRPr="000F087A" w:rsidRDefault="004D56E3" w:rsidP="004D56E3">
      <w:pPr>
        <w:pStyle w:val="ListParagraph"/>
        <w:rPr>
          <w:rFonts w:ascii="Arial" w:eastAsia="Times New Roman" w:hAnsi="Arial" w:cs="Arial"/>
          <w:sz w:val="20"/>
          <w:szCs w:val="20"/>
          <w:lang w:eastAsia="en-GB"/>
        </w:rPr>
      </w:pPr>
    </w:p>
    <w:p w14:paraId="7B4758F8" w14:textId="2F45384A" w:rsidR="00AF4CA5" w:rsidRPr="000F087A" w:rsidRDefault="00D62FB3" w:rsidP="004D56E3">
      <w:pPr>
        <w:pStyle w:val="ListParagraph"/>
        <w:numPr>
          <w:ilvl w:val="0"/>
          <w:numId w:val="16"/>
        </w:numPr>
        <w:rPr>
          <w:rFonts w:ascii="Arial" w:eastAsia="Times New Roman" w:hAnsi="Arial" w:cs="Arial"/>
          <w:b/>
          <w:bCs/>
          <w:sz w:val="20"/>
          <w:szCs w:val="20"/>
          <w:lang w:eastAsia="en-GB"/>
        </w:rPr>
      </w:pPr>
      <w:r w:rsidRPr="000F087A">
        <w:rPr>
          <w:rFonts w:ascii="Arial" w:eastAsia="Times New Roman" w:hAnsi="Arial" w:cs="Arial"/>
          <w:b/>
          <w:bCs/>
          <w:sz w:val="20"/>
          <w:szCs w:val="20"/>
          <w:lang w:eastAsia="en-GB"/>
        </w:rPr>
        <w:t>Overview of upcoming APPG activity</w:t>
      </w:r>
    </w:p>
    <w:p w14:paraId="0D8D2882" w14:textId="2854FD8E" w:rsidR="00D62FB3" w:rsidRPr="000F087A" w:rsidRDefault="00D62FB3" w:rsidP="00D62FB3">
      <w:pPr>
        <w:pStyle w:val="ListParagraph"/>
        <w:ind w:left="360"/>
        <w:rPr>
          <w:rFonts w:ascii="Arial" w:eastAsia="Times New Roman" w:hAnsi="Arial" w:cs="Arial"/>
          <w:b/>
          <w:bCs/>
          <w:sz w:val="20"/>
          <w:szCs w:val="20"/>
          <w:lang w:eastAsia="en-GB"/>
        </w:rPr>
      </w:pPr>
    </w:p>
    <w:p w14:paraId="30D36CF7" w14:textId="04235D94" w:rsidR="00940490" w:rsidRPr="000F087A" w:rsidRDefault="00940490" w:rsidP="00940490">
      <w:pPr>
        <w:pStyle w:val="ListParagraph"/>
        <w:jc w:val="both"/>
        <w:rPr>
          <w:rFonts w:ascii="Arial" w:eastAsia="Times New Roman" w:hAnsi="Arial" w:cs="Arial"/>
          <w:sz w:val="20"/>
          <w:szCs w:val="20"/>
        </w:rPr>
      </w:pPr>
      <w:r w:rsidRPr="000F087A">
        <w:rPr>
          <w:rFonts w:ascii="Arial" w:eastAsia="Times New Roman" w:hAnsi="Arial" w:cs="Arial"/>
          <w:sz w:val="20"/>
          <w:szCs w:val="20"/>
        </w:rPr>
        <w:t xml:space="preserve">The APPG </w:t>
      </w:r>
      <w:r w:rsidRPr="000F087A">
        <w:rPr>
          <w:rFonts w:ascii="Arial" w:eastAsia="Times New Roman" w:hAnsi="Arial" w:cs="Arial"/>
          <w:sz w:val="20"/>
          <w:szCs w:val="20"/>
        </w:rPr>
        <w:t xml:space="preserve">will take forward </w:t>
      </w:r>
      <w:r w:rsidRPr="000F087A">
        <w:rPr>
          <w:rFonts w:ascii="Arial" w:eastAsia="Times New Roman" w:hAnsi="Arial" w:cs="Arial"/>
          <w:sz w:val="20"/>
          <w:szCs w:val="20"/>
        </w:rPr>
        <w:t xml:space="preserve">a new inquiry </w:t>
      </w:r>
      <w:r w:rsidRPr="000F087A">
        <w:rPr>
          <w:rFonts w:ascii="Arial" w:eastAsia="Times New Roman" w:hAnsi="Arial" w:cs="Arial"/>
          <w:sz w:val="20"/>
          <w:szCs w:val="20"/>
        </w:rPr>
        <w:t xml:space="preserve">exploring </w:t>
      </w:r>
      <w:r w:rsidRPr="000F087A">
        <w:rPr>
          <w:rFonts w:ascii="Arial" w:eastAsia="Times New Roman" w:hAnsi="Arial" w:cs="Arial"/>
          <w:sz w:val="20"/>
          <w:szCs w:val="20"/>
        </w:rPr>
        <w:t>the barriers facing schools as they deliver financial education. This intends to explore the challenges teachers encounter for example, access to and allocated time for training</w:t>
      </w:r>
      <w:r w:rsidRPr="000F087A">
        <w:rPr>
          <w:rFonts w:ascii="Arial" w:eastAsia="Times New Roman" w:hAnsi="Arial" w:cs="Arial"/>
          <w:sz w:val="20"/>
          <w:szCs w:val="20"/>
        </w:rPr>
        <w:t xml:space="preserve">. </w:t>
      </w:r>
      <w:r w:rsidRPr="000F087A">
        <w:rPr>
          <w:rFonts w:ascii="Arial" w:eastAsia="Times New Roman" w:hAnsi="Arial" w:cs="Arial"/>
          <w:sz w:val="20"/>
          <w:szCs w:val="20"/>
        </w:rPr>
        <w:t xml:space="preserve"> </w:t>
      </w:r>
    </w:p>
    <w:p w14:paraId="3A080BA2" w14:textId="77777777" w:rsidR="00940490" w:rsidRPr="000F087A" w:rsidRDefault="00940490" w:rsidP="00940490">
      <w:pPr>
        <w:pStyle w:val="ListParagraph"/>
        <w:jc w:val="both"/>
        <w:rPr>
          <w:rFonts w:ascii="Arial" w:eastAsia="Times New Roman" w:hAnsi="Arial" w:cs="Arial"/>
          <w:sz w:val="20"/>
          <w:szCs w:val="20"/>
        </w:rPr>
      </w:pPr>
    </w:p>
    <w:p w14:paraId="61B31FC4" w14:textId="77777777" w:rsidR="00940490" w:rsidRPr="000F087A" w:rsidRDefault="00940490" w:rsidP="00940490">
      <w:pPr>
        <w:pStyle w:val="ListParagraph"/>
        <w:jc w:val="both"/>
        <w:rPr>
          <w:rFonts w:ascii="Arial" w:eastAsia="Times New Roman" w:hAnsi="Arial" w:cs="Arial"/>
          <w:sz w:val="20"/>
          <w:szCs w:val="20"/>
        </w:rPr>
      </w:pPr>
      <w:r w:rsidRPr="000F087A">
        <w:rPr>
          <w:rFonts w:ascii="Arial" w:eastAsia="Times New Roman" w:hAnsi="Arial" w:cs="Arial"/>
          <w:sz w:val="20"/>
          <w:szCs w:val="20"/>
        </w:rPr>
        <w:t xml:space="preserve">While the focus of the inquiry for secondary schools will be on how to enhance the delivery of financial education, the inquiry will look at how financial education in English primary schools should be rolled out, by learning lessons from the devolved nations where this provision is already being delivered. Another key focus for this inquiry will be the experience of teachers in more deprived areas, and our intention is to explore if schools in IMD areas 1-4 and 5-10 face different barriers and therefore require unique solutions to the challenges faced. </w:t>
      </w:r>
    </w:p>
    <w:p w14:paraId="2FD67AD8" w14:textId="77777777" w:rsidR="00940490" w:rsidRPr="000F087A" w:rsidRDefault="00940490" w:rsidP="00940490">
      <w:pPr>
        <w:pStyle w:val="ListParagraph"/>
        <w:jc w:val="both"/>
        <w:rPr>
          <w:rFonts w:ascii="Arial" w:eastAsia="Times New Roman" w:hAnsi="Arial" w:cs="Arial"/>
          <w:sz w:val="20"/>
          <w:szCs w:val="20"/>
        </w:rPr>
      </w:pPr>
    </w:p>
    <w:p w14:paraId="6C5AA98C" w14:textId="77777777" w:rsidR="00B43EC2" w:rsidRPr="000F087A" w:rsidRDefault="00940490" w:rsidP="00B43EC2">
      <w:pPr>
        <w:pStyle w:val="ListParagraph"/>
        <w:jc w:val="both"/>
        <w:rPr>
          <w:rFonts w:ascii="Arial" w:eastAsia="Times New Roman" w:hAnsi="Arial" w:cs="Arial"/>
          <w:sz w:val="20"/>
          <w:szCs w:val="20"/>
        </w:rPr>
      </w:pPr>
      <w:r w:rsidRPr="000F087A">
        <w:rPr>
          <w:rFonts w:ascii="Arial" w:eastAsia="Times New Roman" w:hAnsi="Arial" w:cs="Arial"/>
          <w:sz w:val="20"/>
          <w:szCs w:val="20"/>
        </w:rPr>
        <w:t xml:space="preserve">This new inquiry will </w:t>
      </w:r>
      <w:r w:rsidR="00B43EC2" w:rsidRPr="000F087A">
        <w:rPr>
          <w:rFonts w:ascii="Arial" w:eastAsia="Times New Roman" w:hAnsi="Arial" w:cs="Arial"/>
          <w:sz w:val="20"/>
          <w:szCs w:val="20"/>
        </w:rPr>
        <w:t>involve a</w:t>
      </w:r>
      <w:r w:rsidRPr="000F087A">
        <w:rPr>
          <w:rFonts w:ascii="Arial" w:eastAsia="Times New Roman" w:hAnsi="Arial" w:cs="Arial"/>
          <w:sz w:val="20"/>
          <w:szCs w:val="20"/>
        </w:rPr>
        <w:t xml:space="preserve"> survey of secondary and primary teachers to explore their experiences</w:t>
      </w:r>
      <w:r w:rsidR="00B43EC2" w:rsidRPr="000F087A">
        <w:rPr>
          <w:rFonts w:ascii="Arial" w:eastAsia="Times New Roman" w:hAnsi="Arial" w:cs="Arial"/>
          <w:sz w:val="20"/>
          <w:szCs w:val="20"/>
        </w:rPr>
        <w:t xml:space="preserve"> and a wider</w:t>
      </w:r>
      <w:r w:rsidRPr="000F087A">
        <w:rPr>
          <w:rFonts w:ascii="Arial" w:eastAsia="Times New Roman" w:hAnsi="Arial" w:cs="Arial"/>
          <w:sz w:val="20"/>
          <w:szCs w:val="20"/>
        </w:rPr>
        <w:t xml:space="preserve"> stakeholder call for evidence</w:t>
      </w:r>
      <w:r w:rsidR="00B43EC2" w:rsidRPr="000F087A">
        <w:rPr>
          <w:rFonts w:ascii="Arial" w:eastAsia="Times New Roman" w:hAnsi="Arial" w:cs="Arial"/>
          <w:sz w:val="20"/>
          <w:szCs w:val="20"/>
        </w:rPr>
        <w:t xml:space="preserve">. </w:t>
      </w:r>
    </w:p>
    <w:p w14:paraId="5F8FF5BE" w14:textId="5BE61DCC" w:rsidR="00940490" w:rsidRPr="000F087A" w:rsidRDefault="00B43EC2" w:rsidP="000F087A">
      <w:pPr>
        <w:ind w:left="720"/>
        <w:jc w:val="both"/>
        <w:rPr>
          <w:rFonts w:ascii="Arial" w:eastAsia="Times New Roman" w:hAnsi="Arial" w:cs="Arial"/>
          <w:sz w:val="20"/>
          <w:szCs w:val="20"/>
        </w:rPr>
      </w:pPr>
      <w:r w:rsidRPr="000F087A">
        <w:rPr>
          <w:rFonts w:ascii="Arial" w:eastAsia="Times New Roman" w:hAnsi="Arial" w:cs="Arial"/>
          <w:sz w:val="20"/>
          <w:szCs w:val="20"/>
        </w:rPr>
        <w:t>O</w:t>
      </w:r>
      <w:r w:rsidR="00940490" w:rsidRPr="000F087A">
        <w:rPr>
          <w:rFonts w:ascii="Arial" w:eastAsia="Times New Roman" w:hAnsi="Arial" w:cs="Arial"/>
          <w:sz w:val="20"/>
          <w:szCs w:val="20"/>
        </w:rPr>
        <w:t xml:space="preserve">ral evidence sessions in Parliament </w:t>
      </w:r>
      <w:r w:rsidRPr="000F087A">
        <w:rPr>
          <w:rFonts w:ascii="Arial" w:eastAsia="Times New Roman" w:hAnsi="Arial" w:cs="Arial"/>
          <w:sz w:val="20"/>
          <w:szCs w:val="20"/>
        </w:rPr>
        <w:t xml:space="preserve">will then </w:t>
      </w:r>
      <w:r w:rsidR="00940490" w:rsidRPr="000F087A">
        <w:rPr>
          <w:rFonts w:ascii="Arial" w:eastAsia="Times New Roman" w:hAnsi="Arial" w:cs="Arial"/>
          <w:sz w:val="20"/>
          <w:szCs w:val="20"/>
        </w:rPr>
        <w:t>explore the key themes within the</w:t>
      </w:r>
      <w:r w:rsidR="000F087A" w:rsidRPr="000F087A">
        <w:rPr>
          <w:rFonts w:ascii="Arial" w:eastAsia="Times New Roman" w:hAnsi="Arial" w:cs="Arial"/>
          <w:sz w:val="20"/>
          <w:szCs w:val="20"/>
        </w:rPr>
        <w:t xml:space="preserve"> evidence and data we have gathered . </w:t>
      </w:r>
      <w:r w:rsidR="00940490" w:rsidRPr="000F087A">
        <w:rPr>
          <w:rFonts w:ascii="Arial" w:eastAsia="Times New Roman" w:hAnsi="Arial" w:cs="Arial"/>
          <w:sz w:val="20"/>
          <w:szCs w:val="20"/>
        </w:rPr>
        <w:t>A report launch event</w:t>
      </w:r>
      <w:r w:rsidR="000F087A" w:rsidRPr="000F087A">
        <w:rPr>
          <w:rFonts w:ascii="Arial" w:eastAsia="Times New Roman" w:hAnsi="Arial" w:cs="Arial"/>
          <w:sz w:val="20"/>
          <w:szCs w:val="20"/>
        </w:rPr>
        <w:t xml:space="preserve"> will then </w:t>
      </w:r>
      <w:r w:rsidR="00940490" w:rsidRPr="000F087A">
        <w:rPr>
          <w:rFonts w:ascii="Arial" w:eastAsia="Times New Roman" w:hAnsi="Arial" w:cs="Arial"/>
          <w:sz w:val="20"/>
          <w:szCs w:val="20"/>
        </w:rPr>
        <w:t xml:space="preserve">be held in Parliament in September which shines a light on the remaining challenges and a set of policy recommendations which respond to the barriers identified </w:t>
      </w:r>
    </w:p>
    <w:p w14:paraId="6D345E24" w14:textId="77777777" w:rsidR="00D62FB3" w:rsidRPr="000F087A" w:rsidRDefault="00D62FB3" w:rsidP="00D62FB3">
      <w:pPr>
        <w:pStyle w:val="ListParagraph"/>
        <w:ind w:left="360"/>
        <w:rPr>
          <w:rFonts w:ascii="Arial" w:eastAsia="Times New Roman" w:hAnsi="Arial" w:cs="Arial"/>
          <w:b/>
          <w:bCs/>
          <w:sz w:val="20"/>
          <w:szCs w:val="20"/>
          <w:lang w:eastAsia="en-GB"/>
        </w:rPr>
      </w:pPr>
    </w:p>
    <w:p w14:paraId="27AF78BB" w14:textId="6790E46E" w:rsidR="00CA2972" w:rsidRPr="000F087A" w:rsidRDefault="00CA2972" w:rsidP="00CA2972">
      <w:pPr>
        <w:pStyle w:val="ListParagraph"/>
        <w:numPr>
          <w:ilvl w:val="0"/>
          <w:numId w:val="16"/>
        </w:numPr>
        <w:rPr>
          <w:rFonts w:ascii="Arial" w:eastAsia="Times New Roman" w:hAnsi="Arial" w:cs="Arial"/>
          <w:b/>
          <w:bCs/>
          <w:sz w:val="20"/>
          <w:szCs w:val="20"/>
          <w:lang w:eastAsia="en-GB"/>
        </w:rPr>
      </w:pPr>
      <w:r w:rsidRPr="000F087A">
        <w:rPr>
          <w:rFonts w:ascii="Arial" w:eastAsia="Times New Roman" w:hAnsi="Arial" w:cs="Arial"/>
          <w:b/>
          <w:bCs/>
          <w:sz w:val="20"/>
          <w:szCs w:val="20"/>
          <w:lang w:eastAsia="en-GB"/>
        </w:rPr>
        <w:t xml:space="preserve">Reflections from the </w:t>
      </w:r>
      <w:r w:rsidRPr="000F087A">
        <w:rPr>
          <w:rFonts w:ascii="Arial" w:eastAsia="Times New Roman" w:hAnsi="Arial" w:cs="Arial"/>
          <w:b/>
          <w:bCs/>
          <w:sz w:val="20"/>
          <w:szCs w:val="20"/>
          <w:lang w:eastAsia="en-GB"/>
        </w:rPr>
        <w:t xml:space="preserve">Young Money </w:t>
      </w:r>
      <w:r w:rsidRPr="000F087A">
        <w:rPr>
          <w:rFonts w:ascii="Arial" w:eastAsia="Times New Roman" w:hAnsi="Arial" w:cs="Arial"/>
          <w:b/>
          <w:bCs/>
          <w:sz w:val="20"/>
          <w:szCs w:val="20"/>
          <w:lang w:eastAsia="en-GB"/>
        </w:rPr>
        <w:t>Enterprising Mindsets podcas</w:t>
      </w:r>
      <w:r w:rsidRPr="000F087A">
        <w:rPr>
          <w:rFonts w:ascii="Arial" w:eastAsia="Times New Roman" w:hAnsi="Arial" w:cs="Arial"/>
          <w:b/>
          <w:bCs/>
          <w:sz w:val="20"/>
          <w:szCs w:val="20"/>
          <w:lang w:eastAsia="en-GB"/>
        </w:rPr>
        <w:t>t</w:t>
      </w:r>
    </w:p>
    <w:p w14:paraId="3C9837AA" w14:textId="4334F3D1" w:rsidR="00CA2972" w:rsidRPr="000F087A" w:rsidRDefault="00CA2972" w:rsidP="00CA2972">
      <w:pPr>
        <w:pStyle w:val="ListParagraph"/>
        <w:ind w:left="360"/>
        <w:rPr>
          <w:rFonts w:ascii="Arial" w:eastAsia="Times New Roman" w:hAnsi="Arial" w:cs="Arial"/>
          <w:b/>
          <w:bCs/>
          <w:sz w:val="20"/>
          <w:szCs w:val="20"/>
          <w:lang w:eastAsia="en-GB"/>
        </w:rPr>
      </w:pPr>
    </w:p>
    <w:p w14:paraId="617A80A0" w14:textId="6A99A828" w:rsidR="00CA2972" w:rsidRPr="000F087A" w:rsidRDefault="00CA2972" w:rsidP="000F087A">
      <w:pPr>
        <w:pStyle w:val="ListParagraph"/>
        <w:rPr>
          <w:rFonts w:ascii="Arial" w:eastAsia="Times New Roman" w:hAnsi="Arial" w:cs="Arial"/>
          <w:sz w:val="20"/>
          <w:szCs w:val="20"/>
          <w:lang w:eastAsia="en-GB"/>
        </w:rPr>
      </w:pPr>
      <w:r w:rsidRPr="000F087A">
        <w:rPr>
          <w:rFonts w:ascii="Arial" w:eastAsia="Times New Roman" w:hAnsi="Arial" w:cs="Arial"/>
          <w:sz w:val="20"/>
          <w:szCs w:val="20"/>
          <w:lang w:eastAsia="en-GB"/>
        </w:rPr>
        <w:t xml:space="preserve">Sharon </w:t>
      </w:r>
      <w:r w:rsidR="0019210C" w:rsidRPr="000F087A">
        <w:rPr>
          <w:rFonts w:ascii="Arial" w:eastAsia="Times New Roman" w:hAnsi="Arial" w:cs="Arial"/>
          <w:sz w:val="20"/>
          <w:szCs w:val="20"/>
          <w:lang w:eastAsia="en-GB"/>
        </w:rPr>
        <w:t>shared reflections from Y</w:t>
      </w:r>
      <w:r w:rsidRPr="000F087A">
        <w:rPr>
          <w:rFonts w:ascii="Arial" w:eastAsia="Times New Roman" w:hAnsi="Arial" w:cs="Arial"/>
          <w:sz w:val="20"/>
          <w:szCs w:val="20"/>
          <w:lang w:eastAsia="en-GB"/>
        </w:rPr>
        <w:t>oung Money’s recent podcast which explore</w:t>
      </w:r>
      <w:r w:rsidR="003252AB" w:rsidRPr="000F087A">
        <w:rPr>
          <w:rFonts w:ascii="Arial" w:eastAsia="Times New Roman" w:hAnsi="Arial" w:cs="Arial"/>
          <w:sz w:val="20"/>
          <w:szCs w:val="20"/>
          <w:lang w:eastAsia="en-GB"/>
        </w:rPr>
        <w:t xml:space="preserve">d the role of </w:t>
      </w:r>
      <w:r w:rsidRPr="000F087A">
        <w:rPr>
          <w:rFonts w:ascii="Arial" w:eastAsia="Times New Roman" w:hAnsi="Arial" w:cs="Arial"/>
          <w:sz w:val="20"/>
          <w:szCs w:val="20"/>
          <w:lang w:eastAsia="en-GB"/>
        </w:rPr>
        <w:t>enterprising mindsets</w:t>
      </w:r>
      <w:r w:rsidR="0019210C" w:rsidRPr="000F087A">
        <w:rPr>
          <w:rFonts w:ascii="Arial" w:eastAsia="Times New Roman" w:hAnsi="Arial" w:cs="Arial"/>
          <w:sz w:val="20"/>
          <w:szCs w:val="20"/>
          <w:lang w:eastAsia="en-GB"/>
        </w:rPr>
        <w:t xml:space="preserve"> with business leaders, educators and young people. </w:t>
      </w:r>
    </w:p>
    <w:p w14:paraId="54130659" w14:textId="78E75F38" w:rsidR="0019210C" w:rsidRPr="000F087A" w:rsidRDefault="0019210C" w:rsidP="00CA2972">
      <w:pPr>
        <w:pStyle w:val="ListParagraph"/>
        <w:ind w:left="360"/>
        <w:rPr>
          <w:rFonts w:ascii="Arial" w:eastAsia="Times New Roman" w:hAnsi="Arial" w:cs="Arial"/>
          <w:sz w:val="20"/>
          <w:szCs w:val="20"/>
          <w:lang w:eastAsia="en-GB"/>
        </w:rPr>
      </w:pPr>
    </w:p>
    <w:p w14:paraId="5F3CCDD8" w14:textId="667562C7" w:rsidR="0019210C" w:rsidRPr="000F087A" w:rsidRDefault="0019210C" w:rsidP="000F087A">
      <w:pPr>
        <w:pStyle w:val="ListParagraph"/>
        <w:ind w:left="360" w:firstLine="360"/>
        <w:rPr>
          <w:rFonts w:ascii="Arial" w:eastAsia="Times New Roman" w:hAnsi="Arial" w:cs="Arial"/>
          <w:sz w:val="20"/>
          <w:szCs w:val="20"/>
          <w:lang w:eastAsia="en-GB"/>
        </w:rPr>
      </w:pPr>
      <w:r w:rsidRPr="000F087A">
        <w:rPr>
          <w:rFonts w:ascii="Arial" w:eastAsia="Times New Roman" w:hAnsi="Arial" w:cs="Arial"/>
          <w:sz w:val="20"/>
          <w:szCs w:val="20"/>
          <w:lang w:eastAsia="en-GB"/>
        </w:rPr>
        <w:t xml:space="preserve">The main themes which emerged from these conversations included: </w:t>
      </w:r>
    </w:p>
    <w:p w14:paraId="405B666D" w14:textId="0D75404A" w:rsidR="0019210C" w:rsidRPr="000F087A" w:rsidRDefault="0019210C" w:rsidP="00CA2972">
      <w:pPr>
        <w:pStyle w:val="ListParagraph"/>
        <w:ind w:left="360"/>
        <w:rPr>
          <w:rFonts w:ascii="Arial" w:eastAsia="Times New Roman" w:hAnsi="Arial" w:cs="Arial"/>
          <w:sz w:val="20"/>
          <w:szCs w:val="20"/>
          <w:lang w:eastAsia="en-GB"/>
        </w:rPr>
      </w:pPr>
    </w:p>
    <w:p w14:paraId="62EDE705" w14:textId="3207D180" w:rsidR="00CA2972" w:rsidRPr="000F087A" w:rsidRDefault="000B1E25" w:rsidP="000B1E25">
      <w:pPr>
        <w:pStyle w:val="ListParagraph"/>
        <w:numPr>
          <w:ilvl w:val="0"/>
          <w:numId w:val="23"/>
        </w:numPr>
        <w:rPr>
          <w:rFonts w:ascii="Arial" w:eastAsia="Times New Roman" w:hAnsi="Arial" w:cs="Arial"/>
          <w:sz w:val="20"/>
          <w:szCs w:val="20"/>
          <w:lang w:eastAsia="en-GB"/>
        </w:rPr>
      </w:pPr>
      <w:r w:rsidRPr="000F087A">
        <w:rPr>
          <w:rFonts w:ascii="Arial" w:eastAsia="Times New Roman" w:hAnsi="Arial" w:cs="Arial"/>
          <w:sz w:val="20"/>
          <w:szCs w:val="20"/>
          <w:lang w:eastAsia="en-GB"/>
        </w:rPr>
        <w:t>The importance of fostering an enterprising mindset early</w:t>
      </w:r>
    </w:p>
    <w:p w14:paraId="70FCF124" w14:textId="3D051A70" w:rsidR="000B1E25" w:rsidRPr="000F087A" w:rsidRDefault="000B1E25" w:rsidP="000B1E25">
      <w:pPr>
        <w:pStyle w:val="ListParagraph"/>
        <w:numPr>
          <w:ilvl w:val="0"/>
          <w:numId w:val="23"/>
        </w:numPr>
        <w:rPr>
          <w:rFonts w:ascii="Arial" w:eastAsia="Times New Roman" w:hAnsi="Arial" w:cs="Arial"/>
          <w:sz w:val="20"/>
          <w:szCs w:val="20"/>
          <w:lang w:eastAsia="en-GB"/>
        </w:rPr>
      </w:pPr>
      <w:r w:rsidRPr="000F087A">
        <w:rPr>
          <w:rFonts w:ascii="Arial" w:eastAsia="Times New Roman" w:hAnsi="Arial" w:cs="Arial"/>
          <w:sz w:val="20"/>
          <w:szCs w:val="20"/>
          <w:lang w:eastAsia="en-GB"/>
        </w:rPr>
        <w:t>The importance of teaching financial capability</w:t>
      </w:r>
    </w:p>
    <w:p w14:paraId="07D408EB" w14:textId="44232E56" w:rsidR="000B1E25" w:rsidRPr="000F087A" w:rsidRDefault="004A2332" w:rsidP="000B1E25">
      <w:pPr>
        <w:pStyle w:val="ListParagraph"/>
        <w:numPr>
          <w:ilvl w:val="0"/>
          <w:numId w:val="23"/>
        </w:numPr>
        <w:rPr>
          <w:rFonts w:ascii="Arial" w:eastAsia="Times New Roman" w:hAnsi="Arial" w:cs="Arial"/>
          <w:sz w:val="20"/>
          <w:szCs w:val="20"/>
          <w:lang w:eastAsia="en-GB"/>
        </w:rPr>
      </w:pPr>
      <w:r w:rsidRPr="000F087A">
        <w:rPr>
          <w:rFonts w:ascii="Arial" w:eastAsia="Times New Roman" w:hAnsi="Arial" w:cs="Arial"/>
          <w:sz w:val="20"/>
          <w:szCs w:val="20"/>
          <w:lang w:eastAsia="en-GB"/>
        </w:rPr>
        <w:t xml:space="preserve">The need to reframe financial education as an enabler of opportunity </w:t>
      </w:r>
    </w:p>
    <w:p w14:paraId="14B58392" w14:textId="77777777" w:rsidR="004A2332" w:rsidRPr="000F087A" w:rsidRDefault="004A2332" w:rsidP="004A2332">
      <w:pPr>
        <w:pStyle w:val="ListParagraph"/>
        <w:rPr>
          <w:rFonts w:ascii="Arial" w:eastAsia="Times New Roman" w:hAnsi="Arial" w:cs="Arial"/>
          <w:sz w:val="20"/>
          <w:szCs w:val="20"/>
          <w:lang w:eastAsia="en-GB"/>
        </w:rPr>
      </w:pPr>
    </w:p>
    <w:p w14:paraId="08BB8678" w14:textId="5DD8D846" w:rsidR="004D56E3" w:rsidRPr="000F087A" w:rsidRDefault="004D56E3" w:rsidP="004D56E3">
      <w:pPr>
        <w:pStyle w:val="ListParagraph"/>
        <w:numPr>
          <w:ilvl w:val="0"/>
          <w:numId w:val="16"/>
        </w:numPr>
        <w:rPr>
          <w:rFonts w:ascii="Arial" w:eastAsia="Times New Roman" w:hAnsi="Arial" w:cs="Arial"/>
          <w:b/>
          <w:bCs/>
          <w:sz w:val="20"/>
          <w:szCs w:val="20"/>
          <w:lang w:eastAsia="en-GB"/>
        </w:rPr>
      </w:pPr>
      <w:r w:rsidRPr="000F087A">
        <w:rPr>
          <w:rFonts w:ascii="Arial" w:eastAsia="Times New Roman" w:hAnsi="Arial" w:cs="Arial"/>
          <w:b/>
          <w:bCs/>
          <w:sz w:val="20"/>
          <w:szCs w:val="20"/>
          <w:lang w:eastAsia="en-GB"/>
        </w:rPr>
        <w:t>A.O.B.</w:t>
      </w:r>
    </w:p>
    <w:p w14:paraId="208F368F" w14:textId="4598A421" w:rsidR="00061198" w:rsidRPr="000F087A" w:rsidRDefault="00061198" w:rsidP="000F087A">
      <w:pPr>
        <w:pStyle w:val="ListParagraph"/>
        <w:rPr>
          <w:rFonts w:ascii="Arial" w:eastAsia="Times New Roman" w:hAnsi="Arial" w:cs="Arial"/>
          <w:sz w:val="20"/>
          <w:szCs w:val="20"/>
          <w:lang w:eastAsia="en-GB"/>
        </w:rPr>
      </w:pPr>
      <w:r w:rsidRPr="000F087A">
        <w:rPr>
          <w:rFonts w:ascii="Arial" w:eastAsia="Times New Roman" w:hAnsi="Arial" w:cs="Arial"/>
          <w:sz w:val="20"/>
          <w:szCs w:val="20"/>
          <w:lang w:eastAsia="en-GB"/>
        </w:rPr>
        <w:t xml:space="preserve">Young Money will keep APPG members informed regarding the timelines and focus for the new inquiry </w:t>
      </w:r>
    </w:p>
    <w:p w14:paraId="097E0DAF" w14:textId="77777777" w:rsidR="00AB6C2B" w:rsidRPr="00AF4CA5" w:rsidRDefault="00AB6C2B" w:rsidP="00F14F20">
      <w:pPr>
        <w:jc w:val="both"/>
        <w:rPr>
          <w:rFonts w:ascii="Arial" w:hAnsi="Arial" w:cs="Arial"/>
          <w:b/>
          <w:bCs/>
        </w:rPr>
      </w:pPr>
    </w:p>
    <w:sectPr w:rsidR="00AB6C2B" w:rsidRPr="00AF4CA5" w:rsidSect="00A37BC1">
      <w:headerReference w:type="default" r:id="rId12"/>
      <w:footerReference w:type="default" r:id="rId13"/>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F233" w14:textId="77777777" w:rsidR="00537B8E" w:rsidRDefault="00537B8E">
      <w:pPr>
        <w:spacing w:after="0" w:line="240" w:lineRule="auto"/>
      </w:pPr>
      <w:r>
        <w:separator/>
      </w:r>
    </w:p>
  </w:endnote>
  <w:endnote w:type="continuationSeparator" w:id="0">
    <w:p w14:paraId="037E3584" w14:textId="77777777" w:rsidR="00537B8E" w:rsidRDefault="0053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682408"/>
      <w:docPartObj>
        <w:docPartGallery w:val="Page Numbers (Bottom of Page)"/>
        <w:docPartUnique/>
      </w:docPartObj>
    </w:sdtPr>
    <w:sdtEndPr>
      <w:rPr>
        <w:noProof/>
      </w:rPr>
    </w:sdtEndPr>
    <w:sdtContent>
      <w:p w14:paraId="5966C46F" w14:textId="77777777" w:rsidR="008C7330" w:rsidRDefault="00F14F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66C470" w14:textId="38ADAF56" w:rsidR="008C7330" w:rsidRDefault="002915D2" w:rsidP="002915D2">
    <w:pPr>
      <w:pStyle w:val="Footer"/>
      <w:tabs>
        <w:tab w:val="clear" w:pos="4513"/>
        <w:tab w:val="clear" w:pos="9026"/>
        <w:tab w:val="left" w:pos="5100"/>
      </w:tabs>
    </w:pPr>
    <w:r>
      <w:rPr>
        <w:noProof/>
      </w:rPr>
      <w:drawing>
        <wp:inline distT="0" distB="0" distL="0" distR="0" wp14:anchorId="7A2C5061" wp14:editId="111486C9">
          <wp:extent cx="1211061" cy="888111"/>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145" cy="892573"/>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355C" w14:textId="77777777" w:rsidR="00537B8E" w:rsidRDefault="00537B8E">
      <w:pPr>
        <w:spacing w:after="0" w:line="240" w:lineRule="auto"/>
      </w:pPr>
      <w:r>
        <w:separator/>
      </w:r>
    </w:p>
  </w:footnote>
  <w:footnote w:type="continuationSeparator" w:id="0">
    <w:p w14:paraId="4910BE7F" w14:textId="77777777" w:rsidR="00537B8E" w:rsidRDefault="00537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C46D" w14:textId="3F2EB28C" w:rsidR="008C7330" w:rsidRDefault="00F14F20" w:rsidP="00892128">
    <w:pPr>
      <w:pStyle w:val="Header"/>
      <w:tabs>
        <w:tab w:val="clear" w:pos="9026"/>
        <w:tab w:val="left" w:pos="410"/>
        <w:tab w:val="right" w:pos="9027"/>
      </w:tabs>
    </w:pPr>
    <w:r>
      <w:tab/>
    </w:r>
    <w:r w:rsidR="002915D2">
      <w:rPr>
        <w:rFonts w:ascii="Arial" w:hAnsi="Arial" w:cs="Arial"/>
        <w:noProof/>
        <w:sz w:val="20"/>
        <w:szCs w:val="20"/>
        <w:lang w:eastAsia="en-GB"/>
      </w:rPr>
      <w:drawing>
        <wp:inline distT="0" distB="0" distL="0" distR="0" wp14:anchorId="34CADBF7" wp14:editId="6565527E">
          <wp:extent cx="3238500"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38500" cy="1249680"/>
                  </a:xfrm>
                  <a:prstGeom prst="rect">
                    <a:avLst/>
                  </a:prstGeom>
                  <a:noFill/>
                  <a:ln>
                    <a:noFill/>
                  </a:ln>
                </pic:spPr>
              </pic:pic>
            </a:graphicData>
          </a:graphic>
        </wp:inline>
      </w:drawing>
    </w:r>
    <w:r>
      <w:tab/>
    </w:r>
  </w:p>
  <w:p w14:paraId="5966C46E" w14:textId="77777777" w:rsidR="008C7330" w:rsidRDefault="00B2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5F7"/>
    <w:multiLevelType w:val="hybridMultilevel"/>
    <w:tmpl w:val="150CB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A0549"/>
    <w:multiLevelType w:val="hybridMultilevel"/>
    <w:tmpl w:val="AADAEE40"/>
    <w:lvl w:ilvl="0" w:tplc="FFF02F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47D5E"/>
    <w:multiLevelType w:val="hybridMultilevel"/>
    <w:tmpl w:val="8C2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66B9B"/>
    <w:multiLevelType w:val="hybridMultilevel"/>
    <w:tmpl w:val="C56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D7B9C"/>
    <w:multiLevelType w:val="hybridMultilevel"/>
    <w:tmpl w:val="8DA8E5F4"/>
    <w:lvl w:ilvl="0" w:tplc="6AAE1950">
      <w:numFmt w:val="bullet"/>
      <w:lvlText w:val="-"/>
      <w:lvlJc w:val="left"/>
      <w:pPr>
        <w:ind w:left="1080" w:hanging="360"/>
      </w:pPr>
      <w:rPr>
        <w:rFonts w:ascii="Arial" w:eastAsiaTheme="minorHAnsi" w:hAnsi="Arial" w:cs="Arial" w:hint="default"/>
        <w:b w:val="0"/>
        <w:i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2D56F0"/>
    <w:multiLevelType w:val="hybridMultilevel"/>
    <w:tmpl w:val="DD48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25368"/>
    <w:multiLevelType w:val="hybridMultilevel"/>
    <w:tmpl w:val="EB2EF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817A3"/>
    <w:multiLevelType w:val="hybridMultilevel"/>
    <w:tmpl w:val="D5CC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627AA"/>
    <w:multiLevelType w:val="hybridMultilevel"/>
    <w:tmpl w:val="9A08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1253A"/>
    <w:multiLevelType w:val="hybridMultilevel"/>
    <w:tmpl w:val="E3327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1B6DEB"/>
    <w:multiLevelType w:val="hybridMultilevel"/>
    <w:tmpl w:val="6D1E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15218"/>
    <w:multiLevelType w:val="hybridMultilevel"/>
    <w:tmpl w:val="0074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73D76"/>
    <w:multiLevelType w:val="hybridMultilevel"/>
    <w:tmpl w:val="92926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54737"/>
    <w:multiLevelType w:val="hybridMultilevel"/>
    <w:tmpl w:val="3D2E627A"/>
    <w:lvl w:ilvl="0" w:tplc="51EADD5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5049F"/>
    <w:multiLevelType w:val="hybridMultilevel"/>
    <w:tmpl w:val="DC3A27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873779"/>
    <w:multiLevelType w:val="hybridMultilevel"/>
    <w:tmpl w:val="1136B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17A1A"/>
    <w:multiLevelType w:val="hybridMultilevel"/>
    <w:tmpl w:val="30BC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04A56"/>
    <w:multiLevelType w:val="hybridMultilevel"/>
    <w:tmpl w:val="084C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B0BEB"/>
    <w:multiLevelType w:val="hybridMultilevel"/>
    <w:tmpl w:val="DD30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6080B"/>
    <w:multiLevelType w:val="hybridMultilevel"/>
    <w:tmpl w:val="9A9C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131D0"/>
    <w:multiLevelType w:val="hybridMultilevel"/>
    <w:tmpl w:val="5B6A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E61D52"/>
    <w:multiLevelType w:val="hybridMultilevel"/>
    <w:tmpl w:val="ECAC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675C3"/>
    <w:multiLevelType w:val="hybridMultilevel"/>
    <w:tmpl w:val="248A3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A535F1"/>
    <w:multiLevelType w:val="hybridMultilevel"/>
    <w:tmpl w:val="9E4A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67531">
    <w:abstractNumId w:val="19"/>
  </w:num>
  <w:num w:numId="2" w16cid:durableId="1698309911">
    <w:abstractNumId w:val="17"/>
  </w:num>
  <w:num w:numId="3" w16cid:durableId="132215887">
    <w:abstractNumId w:val="10"/>
  </w:num>
  <w:num w:numId="4" w16cid:durableId="1123885200">
    <w:abstractNumId w:val="13"/>
  </w:num>
  <w:num w:numId="5" w16cid:durableId="391923323">
    <w:abstractNumId w:val="3"/>
  </w:num>
  <w:num w:numId="6" w16cid:durableId="1268390502">
    <w:abstractNumId w:val="8"/>
  </w:num>
  <w:num w:numId="7" w16cid:durableId="2115200553">
    <w:abstractNumId w:val="18"/>
  </w:num>
  <w:num w:numId="8" w16cid:durableId="1230264881">
    <w:abstractNumId w:val="23"/>
  </w:num>
  <w:num w:numId="9" w16cid:durableId="399400552">
    <w:abstractNumId w:val="16"/>
  </w:num>
  <w:num w:numId="10" w16cid:durableId="258098933">
    <w:abstractNumId w:val="15"/>
  </w:num>
  <w:num w:numId="11" w16cid:durableId="2058772989">
    <w:abstractNumId w:val="14"/>
  </w:num>
  <w:num w:numId="12" w16cid:durableId="1741756732">
    <w:abstractNumId w:val="0"/>
  </w:num>
  <w:num w:numId="13" w16cid:durableId="1729644282">
    <w:abstractNumId w:val="7"/>
  </w:num>
  <w:num w:numId="14" w16cid:durableId="258947647">
    <w:abstractNumId w:val="6"/>
  </w:num>
  <w:num w:numId="15" w16cid:durableId="1948928392">
    <w:abstractNumId w:val="22"/>
  </w:num>
  <w:num w:numId="16" w16cid:durableId="1160661508">
    <w:abstractNumId w:val="9"/>
  </w:num>
  <w:num w:numId="17" w16cid:durableId="1977762158">
    <w:abstractNumId w:val="20"/>
  </w:num>
  <w:num w:numId="18" w16cid:durableId="747380777">
    <w:abstractNumId w:val="11"/>
  </w:num>
  <w:num w:numId="19" w16cid:durableId="151603941">
    <w:abstractNumId w:val="12"/>
  </w:num>
  <w:num w:numId="20" w16cid:durableId="19405517">
    <w:abstractNumId w:val="2"/>
  </w:num>
  <w:num w:numId="21" w16cid:durableId="313800591">
    <w:abstractNumId w:val="21"/>
  </w:num>
  <w:num w:numId="22" w16cid:durableId="925453425">
    <w:abstractNumId w:val="5"/>
  </w:num>
  <w:num w:numId="23" w16cid:durableId="995692327">
    <w:abstractNumId w:val="1"/>
  </w:num>
  <w:num w:numId="24" w16cid:durableId="1438020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FC"/>
    <w:rsid w:val="00061198"/>
    <w:rsid w:val="000B1E25"/>
    <w:rsid w:val="000C5356"/>
    <w:rsid w:val="000F087A"/>
    <w:rsid w:val="0011584A"/>
    <w:rsid w:val="00132451"/>
    <w:rsid w:val="001902C7"/>
    <w:rsid w:val="0019210C"/>
    <w:rsid w:val="00194188"/>
    <w:rsid w:val="001F0855"/>
    <w:rsid w:val="002915D2"/>
    <w:rsid w:val="002A0918"/>
    <w:rsid w:val="002F07C6"/>
    <w:rsid w:val="003252AB"/>
    <w:rsid w:val="00361428"/>
    <w:rsid w:val="003716E0"/>
    <w:rsid w:val="003739A0"/>
    <w:rsid w:val="004678AB"/>
    <w:rsid w:val="004A2332"/>
    <w:rsid w:val="004D56E3"/>
    <w:rsid w:val="004E7C8B"/>
    <w:rsid w:val="004F1B23"/>
    <w:rsid w:val="005343FD"/>
    <w:rsid w:val="00537B8E"/>
    <w:rsid w:val="0057603B"/>
    <w:rsid w:val="007A0F68"/>
    <w:rsid w:val="00853485"/>
    <w:rsid w:val="0087563F"/>
    <w:rsid w:val="008C1C86"/>
    <w:rsid w:val="00906BEF"/>
    <w:rsid w:val="00922DFC"/>
    <w:rsid w:val="00940490"/>
    <w:rsid w:val="00984B55"/>
    <w:rsid w:val="009C03AB"/>
    <w:rsid w:val="009E56F9"/>
    <w:rsid w:val="00A51E42"/>
    <w:rsid w:val="00A6173B"/>
    <w:rsid w:val="00AA60EB"/>
    <w:rsid w:val="00AB5F9C"/>
    <w:rsid w:val="00AB6C2B"/>
    <w:rsid w:val="00AF4CA5"/>
    <w:rsid w:val="00B2102E"/>
    <w:rsid w:val="00B33082"/>
    <w:rsid w:val="00B43EC2"/>
    <w:rsid w:val="00B57794"/>
    <w:rsid w:val="00B74C48"/>
    <w:rsid w:val="00B976B8"/>
    <w:rsid w:val="00C03562"/>
    <w:rsid w:val="00C30E1F"/>
    <w:rsid w:val="00C43CFA"/>
    <w:rsid w:val="00C775E5"/>
    <w:rsid w:val="00C8358E"/>
    <w:rsid w:val="00CA2972"/>
    <w:rsid w:val="00CF0F52"/>
    <w:rsid w:val="00D15AD8"/>
    <w:rsid w:val="00D3226F"/>
    <w:rsid w:val="00D62FB3"/>
    <w:rsid w:val="00DC6185"/>
    <w:rsid w:val="00DD6092"/>
    <w:rsid w:val="00EC5B0B"/>
    <w:rsid w:val="00F14F20"/>
    <w:rsid w:val="00F92B6A"/>
    <w:rsid w:val="00FD59FF"/>
    <w:rsid w:val="00FE7932"/>
    <w:rsid w:val="00FF3B51"/>
    <w:rsid w:val="00FF5DD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C452"/>
  <w15:docId w15:val="{AE7AFC29-A1DC-4E75-AD33-19031DF6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FC"/>
  </w:style>
  <w:style w:type="paragraph" w:styleId="Footer">
    <w:name w:val="footer"/>
    <w:basedOn w:val="Normal"/>
    <w:link w:val="FooterChar"/>
    <w:uiPriority w:val="99"/>
    <w:unhideWhenUsed/>
    <w:rsid w:val="00922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FC"/>
  </w:style>
  <w:style w:type="paragraph" w:styleId="ListParagraph">
    <w:name w:val="List Paragraph"/>
    <w:basedOn w:val="Normal"/>
    <w:uiPriority w:val="34"/>
    <w:qFormat/>
    <w:rsid w:val="00922DFC"/>
    <w:pPr>
      <w:ind w:left="720"/>
      <w:contextualSpacing/>
    </w:pPr>
  </w:style>
  <w:style w:type="paragraph" w:styleId="BalloonText">
    <w:name w:val="Balloon Text"/>
    <w:basedOn w:val="Normal"/>
    <w:link w:val="BalloonTextChar"/>
    <w:uiPriority w:val="99"/>
    <w:semiHidden/>
    <w:unhideWhenUsed/>
    <w:rsid w:val="0092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FC"/>
    <w:rPr>
      <w:rFonts w:ascii="Tahoma" w:hAnsi="Tahoma" w:cs="Tahoma"/>
      <w:sz w:val="16"/>
      <w:szCs w:val="16"/>
    </w:rPr>
  </w:style>
  <w:style w:type="paragraph" w:styleId="NormalWeb">
    <w:name w:val="Normal (Web)"/>
    <w:basedOn w:val="Normal"/>
    <w:uiPriority w:val="99"/>
    <w:unhideWhenUsed/>
    <w:rsid w:val="00C835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83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legraph.co.uk/money/consumer-affairs/mps-want-raid-millions-dormant-pensions-invest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ng-enterprise.org.uk/wp-content/uploads/2021/05/APPG-Inquiry-on-PrimarySchoolAged-May-2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2.png@01D71435.CE703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D4E1F96733D4FB1BB789D1A69FC42" ma:contentTypeVersion="14" ma:contentTypeDescription="Create a new document." ma:contentTypeScope="" ma:versionID="d5eddbfb99f99004a1202a724ab3be12">
  <xsd:schema xmlns:xsd="http://www.w3.org/2001/XMLSchema" xmlns:xs="http://www.w3.org/2001/XMLSchema" xmlns:p="http://schemas.microsoft.com/office/2006/metadata/properties" xmlns:ns1="http://schemas.microsoft.com/sharepoint/v3" xmlns:ns2="89672c1b-020c-46ec-9887-d31310e5aaef" xmlns:ns3="2abebb83-cf53-4fdf-a500-739cef3c54c9" targetNamespace="http://schemas.microsoft.com/office/2006/metadata/properties" ma:root="true" ma:fieldsID="d91119f47a8982eed5c7b201e0ba8a8f" ns1:_="" ns2:_="" ns3:_="">
    <xsd:import namespace="http://schemas.microsoft.com/sharepoint/v3"/>
    <xsd:import namespace="89672c1b-020c-46ec-9887-d31310e5aaef"/>
    <xsd:import namespace="2abebb83-cf53-4fdf-a500-739cef3c5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72c1b-020c-46ec-9887-d31310e5a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ebb83-cf53-4fdf-a500-739cef3c54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5E875-A057-42C4-AA50-C79859580623}">
  <ds:schemaRefs>
    <ds:schemaRef ds:uri="http://schemas.microsoft.com/office/2006/documentManagement/types"/>
    <ds:schemaRef ds:uri="http://schemas.microsoft.com/sharepoint/v3"/>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abebb83-cf53-4fdf-a500-739cef3c54c9"/>
    <ds:schemaRef ds:uri="89672c1b-020c-46ec-9887-d31310e5aaef"/>
    <ds:schemaRef ds:uri="http://purl.org/dc/dcmitype/"/>
    <ds:schemaRef ds:uri="http://purl.org/dc/terms/"/>
  </ds:schemaRefs>
</ds:datastoreItem>
</file>

<file path=customXml/itemProps2.xml><?xml version="1.0" encoding="utf-8"?>
<ds:datastoreItem xmlns:ds="http://schemas.openxmlformats.org/officeDocument/2006/customXml" ds:itemID="{B915D540-E725-47A3-AB19-FDB777769273}">
  <ds:schemaRefs>
    <ds:schemaRef ds:uri="http://schemas.microsoft.com/sharepoint/v3/contenttype/forms"/>
  </ds:schemaRefs>
</ds:datastoreItem>
</file>

<file path=customXml/itemProps3.xml><?xml version="1.0" encoding="utf-8"?>
<ds:datastoreItem xmlns:ds="http://schemas.openxmlformats.org/officeDocument/2006/customXml" ds:itemID="{0354E602-1483-4B90-8508-D8FAEBE1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672c1b-020c-46ec-9887-d31310e5aaef"/>
    <ds:schemaRef ds:uri="2abebb83-cf53-4fdf-a500-739cef3c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Burt</dc:creator>
  <cp:lastModifiedBy>Vanessa ODonnell</cp:lastModifiedBy>
  <cp:revision>37</cp:revision>
  <dcterms:created xsi:type="dcterms:W3CDTF">2022-04-12T10:38:00Z</dcterms:created>
  <dcterms:modified xsi:type="dcterms:W3CDTF">2022-04-12T11:01:00Z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0x010100F50D4E1F96733D4FB1BB789D1A69FC42</vt:lpwstr>
  </property>
</Properties>
</file>